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4ADB29" w14:textId="77777777" w:rsidR="00B65CFD" w:rsidRDefault="00B65CFD" w:rsidP="00B65CFD">
      <w:pPr>
        <w:jc w:val="left"/>
      </w:pPr>
    </w:p>
    <w:p w14:paraId="42C66E27" w14:textId="77777777" w:rsidR="00B65CFD" w:rsidRDefault="00B65CFD" w:rsidP="00B65CFD">
      <w:pPr>
        <w:jc w:val="center"/>
      </w:pPr>
      <w:r>
        <w:t>Auftragsverarbeitungsvertrag</w:t>
      </w:r>
    </w:p>
    <w:p w14:paraId="517C9D7B" w14:textId="77777777" w:rsidR="00B65CFD" w:rsidRDefault="00B65CFD" w:rsidP="00B65CFD">
      <w:pPr>
        <w:jc w:val="center"/>
      </w:pPr>
      <w:r>
        <w:t>zwischen</w:t>
      </w:r>
    </w:p>
    <w:p w14:paraId="34B2489B" w14:textId="77777777" w:rsidR="00B65CFD" w:rsidRDefault="00B65CFD" w:rsidP="00B65CFD">
      <w:pPr>
        <w:jc w:val="center"/>
      </w:pPr>
      <w:r>
        <w:t>der &lt;Name und Adresse des Vertragspartners&gt;, ggfs. vertreten durch &lt;Nennung des vertretungsbefugten Organs&gt;</w:t>
      </w:r>
    </w:p>
    <w:p w14:paraId="369842BE" w14:textId="77777777" w:rsidR="00B65CFD" w:rsidRDefault="00B65CFD" w:rsidP="00B65CFD">
      <w:pPr>
        <w:jc w:val="center"/>
      </w:pPr>
      <w:r>
        <w:t xml:space="preserve">Auftragsverarbeiter im Sinne der DS-GVO, </w:t>
      </w:r>
    </w:p>
    <w:p w14:paraId="0A454419" w14:textId="77777777" w:rsidR="00B65CFD" w:rsidRDefault="00B65CFD" w:rsidP="006170B7">
      <w:pPr>
        <w:pStyle w:val="Listenabsatz"/>
        <w:numPr>
          <w:ilvl w:val="0"/>
          <w:numId w:val="4"/>
        </w:numPr>
        <w:jc w:val="center"/>
      </w:pPr>
      <w:r>
        <w:t>nachfolgend als Auftragnehmer bezeichnet -</w:t>
      </w:r>
    </w:p>
    <w:p w14:paraId="389C2996" w14:textId="4A9E94AB" w:rsidR="00E33B65" w:rsidRPr="00E33B65" w:rsidRDefault="00B65CFD" w:rsidP="00E33B65">
      <w:pPr>
        <w:jc w:val="center"/>
      </w:pPr>
      <w:r>
        <w:t>und dem</w:t>
      </w:r>
    </w:p>
    <w:p w14:paraId="59F42CAB" w14:textId="77777777" w:rsidR="00E33B65" w:rsidRDefault="00E33B65" w:rsidP="00E33B65">
      <w:pPr>
        <w:spacing w:line="276" w:lineRule="auto"/>
        <w:jc w:val="center"/>
        <w:rPr>
          <w:rFonts w:cs="Arial"/>
        </w:rPr>
      </w:pPr>
      <w:r>
        <w:rPr>
          <w:rFonts w:cs="Arial"/>
        </w:rPr>
        <w:t xml:space="preserve">dem </w:t>
      </w:r>
      <w:r>
        <w:rPr>
          <w:rFonts w:cs="Arial"/>
          <w:b/>
        </w:rPr>
        <w:t>Universitätsklinikum des Saarlandes</w:t>
      </w:r>
      <w:r>
        <w:rPr>
          <w:rFonts w:cs="Arial"/>
        </w:rPr>
        <w:t>,</w:t>
      </w:r>
    </w:p>
    <w:p w14:paraId="07627969" w14:textId="720FDF8E" w:rsidR="00E33B65" w:rsidRDefault="00E33B65" w:rsidP="00E33B65">
      <w:pPr>
        <w:spacing w:line="276" w:lineRule="auto"/>
        <w:jc w:val="center"/>
        <w:rPr>
          <w:rFonts w:cs="Arial"/>
        </w:rPr>
      </w:pPr>
      <w:r>
        <w:rPr>
          <w:rFonts w:cs="Arial"/>
        </w:rPr>
        <w:t>vertreten durch den Vors</w:t>
      </w:r>
      <w:r w:rsidR="0003568C">
        <w:rPr>
          <w:rFonts w:cs="Arial"/>
        </w:rPr>
        <w:t>tand, dieser vertreten durch den kommissarischen</w:t>
      </w:r>
      <w:r>
        <w:rPr>
          <w:rFonts w:cs="Arial"/>
        </w:rPr>
        <w:t xml:space="preserve"> Vorstandsvorsitzende</w:t>
      </w:r>
      <w:r w:rsidR="0003568C">
        <w:rPr>
          <w:rFonts w:cs="Arial"/>
        </w:rPr>
        <w:t>n</w:t>
      </w:r>
      <w:r>
        <w:rPr>
          <w:rFonts w:cs="Arial"/>
        </w:rPr>
        <w:t xml:space="preserve"> und Ärztliche</w:t>
      </w:r>
      <w:r w:rsidR="0003568C">
        <w:rPr>
          <w:rFonts w:cs="Arial"/>
        </w:rPr>
        <w:t>n Direktor Herr Prof. Dr. Michael Zemlin</w:t>
      </w:r>
      <w:r w:rsidR="007E1FE1">
        <w:rPr>
          <w:rFonts w:cs="Arial"/>
        </w:rPr>
        <w:t>, diese</w:t>
      </w:r>
      <w:r w:rsidR="0003568C">
        <w:rPr>
          <w:rFonts w:cs="Arial"/>
        </w:rPr>
        <w:t>r</w:t>
      </w:r>
      <w:r w:rsidR="007E1FE1">
        <w:rPr>
          <w:rFonts w:cs="Arial"/>
        </w:rPr>
        <w:t xml:space="preserve"> wiederrum vertreten durch d</w:t>
      </w:r>
      <w:r>
        <w:rPr>
          <w:rFonts w:cs="Arial"/>
        </w:rPr>
        <w:t>ie Kaufmännische Direktorin Frau Bettina Rott</w:t>
      </w:r>
      <w:r w:rsidR="00DC0429">
        <w:rPr>
          <w:rFonts w:cs="Arial"/>
        </w:rPr>
        <w:t>ke, Kirrberger Straße 100, 66424</w:t>
      </w:r>
      <w:r>
        <w:rPr>
          <w:rFonts w:cs="Arial"/>
        </w:rPr>
        <w:t xml:space="preserve"> Homburg,</w:t>
      </w:r>
    </w:p>
    <w:p w14:paraId="61DABC31" w14:textId="77777777" w:rsidR="00B65CFD" w:rsidRDefault="00B65CFD" w:rsidP="00B65CFD">
      <w:pPr>
        <w:jc w:val="center"/>
      </w:pPr>
      <w:r>
        <w:t>-</w:t>
      </w:r>
      <w:r>
        <w:tab/>
        <w:t>Verantwortlicher im Sinne der DS-GVO, nachfolgend als Auftraggeber bezeichnet -</w:t>
      </w:r>
    </w:p>
    <w:p w14:paraId="1F728BF4" w14:textId="77777777" w:rsidR="00B65CFD" w:rsidRDefault="00B65CFD" w:rsidP="00B65CFD">
      <w:pPr>
        <w:jc w:val="center"/>
      </w:pPr>
      <w:r>
        <w:t>beide zusammen nachfolgend als „Parteien“ bezeichnet</w:t>
      </w:r>
    </w:p>
    <w:p w14:paraId="086FD58D" w14:textId="77777777" w:rsidR="00B65CFD" w:rsidRDefault="00B65CFD" w:rsidP="00B65CFD">
      <w:pPr>
        <w:jc w:val="center"/>
      </w:pPr>
    </w:p>
    <w:p w14:paraId="456047C2" w14:textId="77777777" w:rsidR="00B65CFD" w:rsidRDefault="00B65CFD" w:rsidP="00122E28">
      <w:pPr>
        <w:pStyle w:val="KeinLeerraum"/>
      </w:pPr>
      <w:r>
        <w:t xml:space="preserve">Präambel </w:t>
      </w:r>
    </w:p>
    <w:p w14:paraId="19ADA689" w14:textId="77777777" w:rsidR="00B65CFD" w:rsidRDefault="00B65CFD" w:rsidP="00B65CFD">
      <w:r>
        <w:t xml:space="preserve">Alt. 1: Es existiert ein schriftlicher Hauptvertrag </w:t>
      </w:r>
    </w:p>
    <w:p w14:paraId="35DA8D11" w14:textId="36FB0E4D" w:rsidR="00B65CFD" w:rsidRDefault="00B65CFD" w:rsidP="00B65CFD">
      <w:r>
        <w:t>Dieser Auftragsverarbeitungs-Vertrag (AV-Vertrag) konkretisiert die datenschutzrechtlichen Verpflichtungen der Parteien, die sich aus der im Vertrag ________________________  – im Folgenden Hauptvertrag genannt - beschriebenen Auftragsverarbeitung ergeben. Sämtliche in diesem Vertrag beschriebenen Verpflichtungen finden Anwendung auf alle Tätigkeiten, die mit dem Hauptvertrag in Zusammenhang stehen und bei denen Mitarbeiter des Auftragnehmers oder durch den Auftragnehmer beauftragte Dritte mit personenbezogenen Daten des Auftraggebers in Berührung kommen bzw. kommen können.</w:t>
      </w:r>
      <w:bookmarkStart w:id="0" w:name="_GoBack"/>
      <w:bookmarkEnd w:id="0"/>
    </w:p>
    <w:p w14:paraId="1C62A0F7" w14:textId="77777777" w:rsidR="00B65CFD" w:rsidRDefault="00B65CFD" w:rsidP="00B65CFD"/>
    <w:p w14:paraId="0EC5EAC4" w14:textId="77777777" w:rsidR="00B65CFD" w:rsidRDefault="00B65CFD" w:rsidP="00B65CFD"/>
    <w:p w14:paraId="59CC1C2C" w14:textId="77777777" w:rsidR="00B65CFD" w:rsidRDefault="00B65CFD" w:rsidP="00B65CFD">
      <w:r>
        <w:t xml:space="preserve">Alt. 2: Ein schriftlicher Hauptvertrag liegt nicht vor </w:t>
      </w:r>
    </w:p>
    <w:p w14:paraId="06619BF4" w14:textId="77777777" w:rsidR="00B65CFD" w:rsidRDefault="00B65CFD" w:rsidP="00B65CFD">
      <w:r>
        <w:t>Dieser Auftragsverarbeitungs-Vertrag (AV-Vertrag) konkretisiert die datenschutzrechtlichen Verpflichtungen der Vertragsparteien, die sich aus den in § 2 „Gegenstand des Auftrags“ dargestellten Leistungen ergeben. Sämtliche in diesem Vertrag beschriebenen Verpflichtungen finden Anwendung auf alle Tätigkeiten, die mit der Auftra</w:t>
      </w:r>
      <w:r w:rsidR="00FA77C6">
        <w:t>gserfüllung in Zusammenhang ste</w:t>
      </w:r>
      <w:r>
        <w:t>hen und bei denen Mitarbeiterinnen und Mitarbeiter des Au</w:t>
      </w:r>
      <w:r w:rsidR="00FA77C6">
        <w:t>ftragnehmers oder durch den Auf</w:t>
      </w:r>
      <w:r>
        <w:t>tragnehmer beauftragte Dritte mit personenbezogenen Daten des Auftraggebers in Berührung kommen bzw. kommen können.</w:t>
      </w:r>
    </w:p>
    <w:p w14:paraId="69A89C8E" w14:textId="41664592" w:rsidR="00B65CFD" w:rsidRDefault="00B652C6" w:rsidP="00122E28">
      <w:pPr>
        <w:pStyle w:val="berschrift1"/>
        <w:numPr>
          <w:ilvl w:val="0"/>
          <w:numId w:val="0"/>
        </w:numPr>
        <w:ind w:left="360" w:hanging="360"/>
      </w:pPr>
      <w:r>
        <w:t xml:space="preserve">§ 1 </w:t>
      </w:r>
      <w:r w:rsidR="00B65CFD">
        <w:t>Definition</w:t>
      </w:r>
    </w:p>
    <w:p w14:paraId="048AE747" w14:textId="57E9175D" w:rsidR="00B65CFD" w:rsidRDefault="00B65CFD" w:rsidP="00FA77C6">
      <w:r>
        <w:t xml:space="preserve">Es gelten die Begriffsbestimmungen entsprechend Art. 4 DS-GVO, § </w:t>
      </w:r>
      <w:r w:rsidR="00FE0BF8">
        <w:t>3 TDDD</w:t>
      </w:r>
      <w:r w:rsidR="00EA3C9A">
        <w:t xml:space="preserve">G </w:t>
      </w:r>
      <w:r>
        <w:t>sowie das BDSG (Bundesdatenschutzgesetz) und SKHG (Saarl. Krankenhausgesetz). Sollten in den Artikeln bzw. Paragraphen sich widersprechende Darstellungen zu finden sein, gelten die Definitionen in der Rangfolge DS-GVO, Landesrecht,</w:t>
      </w:r>
      <w:r w:rsidR="00E866E1">
        <w:t xml:space="preserve"> </w:t>
      </w:r>
      <w:r w:rsidR="00FE0BF8">
        <w:t>TDDD</w:t>
      </w:r>
      <w:r w:rsidR="00EA3C9A">
        <w:t>G</w:t>
      </w:r>
      <w:r>
        <w:t>. Weiterhin gelten folgende Begriffsbestimmungen:</w:t>
      </w:r>
    </w:p>
    <w:p w14:paraId="5FD753A7" w14:textId="27CC607E" w:rsidR="00B65CFD" w:rsidRDefault="00B65CFD" w:rsidP="006170B7">
      <w:pPr>
        <w:pStyle w:val="berschrift2"/>
      </w:pPr>
      <w:r>
        <w:t>Anonymisierung</w:t>
      </w:r>
    </w:p>
    <w:p w14:paraId="62B104BC" w14:textId="77777777" w:rsidR="00B65CFD" w:rsidRDefault="00B65CFD" w:rsidP="00B65CFD">
      <w:r>
        <w:t xml:space="preserve">Prozess, bei dem personenbezogene Daten entweder </w:t>
      </w:r>
      <w:r w:rsidR="00FA77C6">
        <w:t>vom für die Verarbeitung der Da</w:t>
      </w:r>
      <w:r>
        <w:t>ten Verantwortlichen allein oder in Zusammenarbei</w:t>
      </w:r>
      <w:r w:rsidR="00FA77C6">
        <w:t>t mit einer anderen Partei unum</w:t>
      </w:r>
      <w:r>
        <w:t>kehrbar so verändert werden, dass sich die betroffene Person danach weder direkt noch indirekt identifizieren lässt. (Quelle: DIN EN ISO 25237)</w:t>
      </w:r>
    </w:p>
    <w:p w14:paraId="3C0F7CAF" w14:textId="7F087F5D" w:rsidR="00B65CFD" w:rsidRDefault="00B65CFD" w:rsidP="006170B7">
      <w:pPr>
        <w:pStyle w:val="berschrift2"/>
      </w:pPr>
      <w:r>
        <w:t>Drittland</w:t>
      </w:r>
    </w:p>
    <w:p w14:paraId="392F1DFE" w14:textId="77777777" w:rsidR="00B65CFD" w:rsidRDefault="00B65CFD" w:rsidP="00B65CFD">
      <w:r>
        <w:t>Ein Land, welches sich außerhalb der EU/EWR befindet.</w:t>
      </w:r>
    </w:p>
    <w:p w14:paraId="5F9E59A3" w14:textId="5A9A5639" w:rsidR="00B65CFD" w:rsidRDefault="00B65CFD" w:rsidP="006170B7">
      <w:pPr>
        <w:pStyle w:val="berschrift2"/>
      </w:pPr>
      <w:r>
        <w:t>Hauptvertrag</w:t>
      </w:r>
    </w:p>
    <w:p w14:paraId="58E19D2D" w14:textId="77777777" w:rsidR="00B65CFD" w:rsidRDefault="00B65CFD" w:rsidP="00B65CFD">
      <w:r>
        <w:t>Vertrag (i.d.R. ein Dienst- oder Werkvertrag), in welchem</w:t>
      </w:r>
      <w:r w:rsidR="00FA77C6">
        <w:t xml:space="preserve"> alle Einzelheiten der Verarbei</w:t>
      </w:r>
      <w:r>
        <w:t>tung beschrieben sind.</w:t>
      </w:r>
    </w:p>
    <w:p w14:paraId="6257B4D1" w14:textId="77777777" w:rsidR="00B65CFD" w:rsidRDefault="00B65CFD" w:rsidP="00B65CFD"/>
    <w:p w14:paraId="59C09E3A" w14:textId="3ACA1D71" w:rsidR="00B65CFD" w:rsidRDefault="00B65CFD" w:rsidP="006170B7">
      <w:pPr>
        <w:pStyle w:val="berschrift2"/>
      </w:pPr>
      <w:r>
        <w:t>Unterauftragnehmer</w:t>
      </w:r>
    </w:p>
    <w:p w14:paraId="4D82EAEA" w14:textId="77777777" w:rsidR="00B65CFD" w:rsidRDefault="00B65CFD" w:rsidP="00B65CFD">
      <w:r>
        <w:t>Vom Auftragnehmer beauftragter Leistungserbringer, dessen Dienstleistung und/oder Werk der Auftragnehmer zur Erbringung der in diese</w:t>
      </w:r>
      <w:r w:rsidR="00FA77C6">
        <w:t>m Vertrag beschriebenen Leistun</w:t>
      </w:r>
      <w:r>
        <w:t>gen gegenüber dem Auftraggeber benötigt.</w:t>
      </w:r>
    </w:p>
    <w:p w14:paraId="327AF6AA" w14:textId="184401DC" w:rsidR="00B65CFD" w:rsidRDefault="00B65CFD" w:rsidP="006170B7">
      <w:pPr>
        <w:pStyle w:val="berschrift2"/>
      </w:pPr>
      <w:r>
        <w:t xml:space="preserve">Verarbeitung im Auftrag </w:t>
      </w:r>
    </w:p>
    <w:p w14:paraId="3255A190" w14:textId="77777777" w:rsidR="00B65CFD" w:rsidRDefault="00B65CFD" w:rsidP="00B65CFD">
      <w:r>
        <w:t>Verarbeitung im Auftrag ist die Verarbeitung personenbezogener Daten durch einen Auftragnehmer im Auftrag des Auftraggebers.</w:t>
      </w:r>
    </w:p>
    <w:p w14:paraId="1A23E7EF" w14:textId="6B032FAF" w:rsidR="00B65CFD" w:rsidRDefault="00B65CFD" w:rsidP="006170B7">
      <w:pPr>
        <w:pStyle w:val="berschrift2"/>
      </w:pPr>
      <w:r>
        <w:t>Weisung</w:t>
      </w:r>
    </w:p>
    <w:p w14:paraId="6E856E66" w14:textId="0D09087A" w:rsidR="00B65CFD" w:rsidRDefault="00B65CFD" w:rsidP="00B65CFD">
      <w:r>
        <w:t>Weisung ist die auf einen bestimmten datenschutzmäßigen Umgang (zum Beispiel Anonymisierung, Sperrung, Löschung, Herausgabe) des Auftragnehmers mit personenbezogenen Daten gerichtete schriftliche Anordnung des Auftraggebers. Die Weisungen werden anfänglich durch einen Hauptvertra</w:t>
      </w:r>
      <w:r w:rsidR="006170B7">
        <w:t>g festgelegt und können vom Auftraggeber</w:t>
      </w:r>
      <w:r>
        <w:t xml:space="preserve"> danach in schriftlicher Form durch einzelne Weisungen geändert, ergänzt o-der ersetzt werden (Einzelweisung).</w:t>
      </w:r>
    </w:p>
    <w:p w14:paraId="0FE93033" w14:textId="0E0241DE" w:rsidR="00B65CFD" w:rsidRDefault="00B652C6" w:rsidP="00122E28">
      <w:pPr>
        <w:pStyle w:val="berschrift1"/>
        <w:numPr>
          <w:ilvl w:val="0"/>
          <w:numId w:val="0"/>
        </w:numPr>
        <w:ind w:left="360" w:hanging="360"/>
      </w:pPr>
      <w:r>
        <w:t xml:space="preserve">§ 2 </w:t>
      </w:r>
      <w:r w:rsidR="00B65CFD">
        <w:t>Gegenstand des Auftrags</w:t>
      </w:r>
    </w:p>
    <w:p w14:paraId="7FEAD2CA" w14:textId="77777777" w:rsidR="00B65CFD" w:rsidRDefault="00FA77C6" w:rsidP="00B65CFD">
      <w:r>
        <w:t>De</w:t>
      </w:r>
      <w:r w:rsidR="00B65CFD">
        <w:t>r Auftragnehmer verarbeitet personenbezogene Daten im Auftrag des Auftraggebers. Di</w:t>
      </w:r>
      <w:r w:rsidR="00D303E2">
        <w:t>es umfasst Tätigkeiten, die im ______ Vertrag der Parteien vom ____________</w:t>
      </w:r>
      <w:r w:rsidR="00B65CFD">
        <w:t>(im Folgenden Hauptvertrag genannt) und in der darin enthaltenen Leistungsbe</w:t>
      </w:r>
      <w:r w:rsidR="00D303E2">
        <w:t>schreibung konkretisiert sind. Im Ein</w:t>
      </w:r>
      <w:r w:rsidR="00B65CFD">
        <w:t>zelnen sind insbesondere folgende Daten Bestandteil der Datenverarbeitung:</w:t>
      </w:r>
    </w:p>
    <w:tbl>
      <w:tblPr>
        <w:tblStyle w:val="Tabellenraster"/>
        <w:tblW w:w="0" w:type="auto"/>
        <w:tblLook w:val="04A0" w:firstRow="1" w:lastRow="0" w:firstColumn="1" w:lastColumn="0" w:noHBand="0" w:noVBand="1"/>
      </w:tblPr>
      <w:tblGrid>
        <w:gridCol w:w="2997"/>
        <w:gridCol w:w="3040"/>
        <w:gridCol w:w="3017"/>
      </w:tblGrid>
      <w:tr w:rsidR="00514E54" w14:paraId="3522D74D" w14:textId="77777777" w:rsidTr="00514E54">
        <w:tc>
          <w:tcPr>
            <w:tcW w:w="3068" w:type="dxa"/>
          </w:tcPr>
          <w:p w14:paraId="6EA58D69" w14:textId="77777777" w:rsidR="00514E54" w:rsidRDefault="00514E54" w:rsidP="00514E54">
            <w:pPr>
              <w:jc w:val="left"/>
            </w:pPr>
            <w:r w:rsidRPr="00514E54">
              <w:t>Art der Daten</w:t>
            </w:r>
          </w:p>
        </w:tc>
        <w:tc>
          <w:tcPr>
            <w:tcW w:w="3068" w:type="dxa"/>
          </w:tcPr>
          <w:p w14:paraId="602EE310" w14:textId="77777777" w:rsidR="00514E54" w:rsidRDefault="00514E54" w:rsidP="00514E54">
            <w:pPr>
              <w:jc w:val="left"/>
            </w:pPr>
            <w:r w:rsidRPr="00514E54">
              <w:t>Zweck der Datenverarbeitung</w:t>
            </w:r>
          </w:p>
        </w:tc>
        <w:tc>
          <w:tcPr>
            <w:tcW w:w="3068" w:type="dxa"/>
          </w:tcPr>
          <w:p w14:paraId="01C9C8A3" w14:textId="77777777" w:rsidR="00514E54" w:rsidRDefault="00514E54" w:rsidP="00514E54">
            <w:pPr>
              <w:jc w:val="left"/>
            </w:pPr>
            <w:r w:rsidRPr="00514E54">
              <w:t>Kreis der Betroffenen</w:t>
            </w:r>
          </w:p>
        </w:tc>
      </w:tr>
      <w:tr w:rsidR="00514E54" w14:paraId="520E67BD" w14:textId="77777777" w:rsidTr="00514E54">
        <w:tc>
          <w:tcPr>
            <w:tcW w:w="3068" w:type="dxa"/>
          </w:tcPr>
          <w:p w14:paraId="14AA86C2" w14:textId="77777777" w:rsidR="00514E54" w:rsidRDefault="00514E54" w:rsidP="00B65CFD"/>
        </w:tc>
        <w:tc>
          <w:tcPr>
            <w:tcW w:w="3068" w:type="dxa"/>
          </w:tcPr>
          <w:p w14:paraId="6D008C87" w14:textId="77777777" w:rsidR="00514E54" w:rsidRDefault="00514E54" w:rsidP="00B65CFD"/>
        </w:tc>
        <w:tc>
          <w:tcPr>
            <w:tcW w:w="3068" w:type="dxa"/>
          </w:tcPr>
          <w:p w14:paraId="491BFEE5" w14:textId="77777777" w:rsidR="00514E54" w:rsidRDefault="00514E54" w:rsidP="00B65CFD"/>
        </w:tc>
      </w:tr>
      <w:tr w:rsidR="00514E54" w14:paraId="1CB07C7A" w14:textId="77777777" w:rsidTr="00514E54">
        <w:tc>
          <w:tcPr>
            <w:tcW w:w="3068" w:type="dxa"/>
          </w:tcPr>
          <w:p w14:paraId="0DAEA19E" w14:textId="77777777" w:rsidR="00514E54" w:rsidRDefault="00514E54" w:rsidP="00B65CFD"/>
        </w:tc>
        <w:tc>
          <w:tcPr>
            <w:tcW w:w="3068" w:type="dxa"/>
          </w:tcPr>
          <w:p w14:paraId="7F7AE9B6" w14:textId="77777777" w:rsidR="00514E54" w:rsidRDefault="00514E54" w:rsidP="00B65CFD"/>
        </w:tc>
        <w:tc>
          <w:tcPr>
            <w:tcW w:w="3068" w:type="dxa"/>
          </w:tcPr>
          <w:p w14:paraId="2964D79D" w14:textId="77777777" w:rsidR="00514E54" w:rsidRDefault="00514E54" w:rsidP="00B65CFD"/>
        </w:tc>
      </w:tr>
      <w:tr w:rsidR="00514E54" w14:paraId="2F474B87" w14:textId="77777777" w:rsidTr="00514E54">
        <w:tc>
          <w:tcPr>
            <w:tcW w:w="3068" w:type="dxa"/>
          </w:tcPr>
          <w:p w14:paraId="39A41103" w14:textId="77777777" w:rsidR="00514E54" w:rsidRDefault="00514E54" w:rsidP="00B65CFD"/>
        </w:tc>
        <w:tc>
          <w:tcPr>
            <w:tcW w:w="3068" w:type="dxa"/>
          </w:tcPr>
          <w:p w14:paraId="662D7EDF" w14:textId="77777777" w:rsidR="00514E54" w:rsidRDefault="00514E54" w:rsidP="00B65CFD"/>
        </w:tc>
        <w:tc>
          <w:tcPr>
            <w:tcW w:w="3068" w:type="dxa"/>
          </w:tcPr>
          <w:p w14:paraId="7A692898" w14:textId="77777777" w:rsidR="00514E54" w:rsidRDefault="00514E54" w:rsidP="00B65CFD"/>
        </w:tc>
      </w:tr>
      <w:tr w:rsidR="00514E54" w14:paraId="58A12AE2" w14:textId="77777777" w:rsidTr="00514E54">
        <w:tc>
          <w:tcPr>
            <w:tcW w:w="3068" w:type="dxa"/>
          </w:tcPr>
          <w:p w14:paraId="5D293AB4" w14:textId="77777777" w:rsidR="00514E54" w:rsidRDefault="00514E54" w:rsidP="00B65CFD"/>
        </w:tc>
        <w:tc>
          <w:tcPr>
            <w:tcW w:w="3068" w:type="dxa"/>
          </w:tcPr>
          <w:p w14:paraId="11BE023B" w14:textId="77777777" w:rsidR="00514E54" w:rsidRDefault="00514E54" w:rsidP="00B65CFD"/>
        </w:tc>
        <w:tc>
          <w:tcPr>
            <w:tcW w:w="3068" w:type="dxa"/>
          </w:tcPr>
          <w:p w14:paraId="4168480E" w14:textId="77777777" w:rsidR="00514E54" w:rsidRDefault="00514E54" w:rsidP="00B65CFD"/>
        </w:tc>
      </w:tr>
    </w:tbl>
    <w:p w14:paraId="39F70C39" w14:textId="77777777" w:rsidR="00514E54" w:rsidRDefault="00514E54" w:rsidP="00B65CFD"/>
    <w:p w14:paraId="559CC4AB" w14:textId="3E369D1D" w:rsidR="00B65CFD" w:rsidRDefault="00B652C6" w:rsidP="00122E28">
      <w:pPr>
        <w:pStyle w:val="berschrift1"/>
        <w:numPr>
          <w:ilvl w:val="0"/>
          <w:numId w:val="0"/>
        </w:numPr>
        <w:ind w:left="360" w:hanging="360"/>
      </w:pPr>
      <w:r>
        <w:lastRenderedPageBreak/>
        <w:t>§ 3</w:t>
      </w:r>
      <w:r>
        <w:tab/>
        <w:t xml:space="preserve"> </w:t>
      </w:r>
      <w:r w:rsidR="00B65CFD">
        <w:t>Verantwortlichkeit</w:t>
      </w:r>
    </w:p>
    <w:p w14:paraId="7A31A56A" w14:textId="04C0AF91" w:rsidR="00514E54" w:rsidRDefault="00514E54" w:rsidP="006170B7">
      <w:pPr>
        <w:pStyle w:val="berschrift2"/>
        <w:numPr>
          <w:ilvl w:val="0"/>
          <w:numId w:val="12"/>
        </w:numPr>
      </w:pPr>
      <w:r>
        <w:t>Verantwortlicher</w:t>
      </w:r>
    </w:p>
    <w:p w14:paraId="5DA3D6C8" w14:textId="77777777" w:rsidR="00B65CFD" w:rsidRDefault="00B65CFD" w:rsidP="00B65CFD">
      <w:r>
        <w:t>Der Auftraggeber ist im Rahmen dieses Vertrages für die Einhaltung der gesetzlichen Bestimmungen, insbesondere für die Rechtmäßigke</w:t>
      </w:r>
      <w:r w:rsidR="00514E54">
        <w:t>it der Datenverarbeitung verant</w:t>
      </w:r>
      <w:r>
        <w:t>wortlich („Verantwortlicher“ im Si</w:t>
      </w:r>
      <w:r w:rsidR="00514E54">
        <w:t>nne des Art. 4 Ziff. 7 DS-GVO).</w:t>
      </w:r>
    </w:p>
    <w:p w14:paraId="7173997C" w14:textId="4E5755CA" w:rsidR="00514E54" w:rsidRDefault="00514E54" w:rsidP="006170B7">
      <w:pPr>
        <w:pStyle w:val="berschrift2"/>
      </w:pPr>
      <w:r>
        <w:t>Geltungsbereich</w:t>
      </w:r>
    </w:p>
    <w:p w14:paraId="7AD41A49" w14:textId="7DBE9768" w:rsidR="00B65CFD" w:rsidRDefault="00B65CFD" w:rsidP="00B65CFD">
      <w:r>
        <w:t>Die Inhalte dieses AV-Vertrages gelten entsprec</w:t>
      </w:r>
      <w:r w:rsidR="006F2B2B">
        <w:t>hend, wenn die Prüfung oder War</w:t>
      </w:r>
      <w:r>
        <w:t xml:space="preserve">tung automatisierter Verfahren oder von Datenverarbeitungsanlagen im Auftrag </w:t>
      </w:r>
      <w:r w:rsidR="00122E28">
        <w:t>vorgenommen</w:t>
      </w:r>
      <w:r>
        <w:t xml:space="preserve"> wird und dabei ein Zugriff auf personenbezogene Daten nic</w:t>
      </w:r>
      <w:r w:rsidR="006F2B2B">
        <w:t>ht ausge</w:t>
      </w:r>
      <w:r w:rsidR="00514E54">
        <w:t>schlossen werden kann.</w:t>
      </w:r>
    </w:p>
    <w:p w14:paraId="3601669E" w14:textId="4483D05A" w:rsidR="00514E54" w:rsidRDefault="007D2432" w:rsidP="006170B7">
      <w:pPr>
        <w:pStyle w:val="berschrift2"/>
      </w:pPr>
      <w:r>
        <w:t>Verpflichtung auf die</w:t>
      </w:r>
      <w:r w:rsidR="00514E54">
        <w:t xml:space="preserve"> Vertraulichkeit</w:t>
      </w:r>
    </w:p>
    <w:p w14:paraId="6ECA9E3A" w14:textId="755D1332" w:rsidR="00B65CFD" w:rsidRDefault="00B65CFD" w:rsidP="00B65CFD">
      <w:r>
        <w:t>Auftragge</w:t>
      </w:r>
      <w:r w:rsidR="00514E54">
        <w:t xml:space="preserve">ber sowie Auftragnehmer müssen </w:t>
      </w:r>
      <w:r>
        <w:t xml:space="preserve">gewährleisten, dass sich die zur </w:t>
      </w:r>
      <w:r w:rsidR="007D2432">
        <w:t>Verarbeitung</w:t>
      </w:r>
      <w:r>
        <w:t xml:space="preserve"> der personenbezogenen Daten befugten Persone</w:t>
      </w:r>
      <w:r w:rsidR="00514E54">
        <w:t>n zur Vertraulichkeit verpflich</w:t>
      </w:r>
      <w:r>
        <w:t>tet haben oder einer angemessenen gesetzlichen Verschwiegenheitspflicht unterliegen. Dazu müssen</w:t>
      </w:r>
      <w:r>
        <w:tab/>
        <w:t>alle Personen, die auft</w:t>
      </w:r>
      <w:r w:rsidR="00514E54">
        <w:t xml:space="preserve">ragsgemäß auf personenbezogene </w:t>
      </w:r>
      <w:r>
        <w:t>Daten des Auftraggebers zugreifen können, auf d</w:t>
      </w:r>
      <w:r w:rsidR="007D2432">
        <w:t>ie Vertraulichkeit</w:t>
      </w:r>
      <w:r>
        <w:t xml:space="preserve"> verpflichtet und über ihre Datenschutzpflichten belehrt werden. Dabei ist jede Part</w:t>
      </w:r>
      <w:r w:rsidR="00514E54">
        <w:t>ei für die Verpflichtung des ei</w:t>
      </w:r>
      <w:r>
        <w:t>genen Personals zuständig. Ferner müssen die ein</w:t>
      </w:r>
      <w:r w:rsidR="00514E54">
        <w:t>gesetzten Personen darauf hinge</w:t>
      </w:r>
      <w:r>
        <w:t>wiesen werden, dass d</w:t>
      </w:r>
      <w:r w:rsidR="007D2432">
        <w:t>ie Verpflichtung auf die Vertraulichkeit</w:t>
      </w:r>
      <w:r>
        <w:t xml:space="preserve"> auch nach Beendigung d</w:t>
      </w:r>
      <w:r w:rsidR="00514E54">
        <w:t>er Tätigkeit fortbesteht.</w:t>
      </w:r>
    </w:p>
    <w:p w14:paraId="6E25074F" w14:textId="17321FAD" w:rsidR="00514E54" w:rsidRDefault="00514E54" w:rsidP="006170B7">
      <w:pPr>
        <w:pStyle w:val="berschrift2"/>
      </w:pPr>
      <w:r>
        <w:t>Einhaltung einschlägiger Datenschutz</w:t>
      </w:r>
    </w:p>
    <w:p w14:paraId="1D9665CD" w14:textId="176FE3C5" w:rsidR="00B65CFD" w:rsidRDefault="00B65CFD" w:rsidP="00B65CFD">
      <w:r>
        <w:t xml:space="preserve">Der Auftraggeber und der Auftragnehmer sind bzgl. der zu verarbeitenden </w:t>
      </w:r>
      <w:r w:rsidR="004D51C2">
        <w:t xml:space="preserve">personenbezogenen </w:t>
      </w:r>
      <w:r>
        <w:t>Daten für die Einhaltung der jeweils für sie einschlägigen Datenschutzgesetze verantwortlich.</w:t>
      </w:r>
    </w:p>
    <w:p w14:paraId="2DCC25F1" w14:textId="07BA6EC1" w:rsidR="00B65CFD" w:rsidRDefault="00B652C6" w:rsidP="00122E28">
      <w:pPr>
        <w:pStyle w:val="berschrift1"/>
        <w:numPr>
          <w:ilvl w:val="0"/>
          <w:numId w:val="0"/>
        </w:numPr>
        <w:ind w:left="360" w:hanging="360"/>
      </w:pPr>
      <w:r>
        <w:lastRenderedPageBreak/>
        <w:t>§ 4</w:t>
      </w:r>
      <w:r>
        <w:tab/>
        <w:t xml:space="preserve"> </w:t>
      </w:r>
      <w:r w:rsidR="006F6DFC">
        <w:t>Dauer des Auftrages</w:t>
      </w:r>
    </w:p>
    <w:p w14:paraId="0BD8586F" w14:textId="3DDC79D3" w:rsidR="006F6DFC" w:rsidRDefault="006F6DFC" w:rsidP="006170B7">
      <w:pPr>
        <w:pStyle w:val="berschrift2"/>
        <w:numPr>
          <w:ilvl w:val="0"/>
          <w:numId w:val="13"/>
        </w:numPr>
      </w:pPr>
      <w:r>
        <w:t>Laufzeit gemäß Hauptvertrag</w:t>
      </w:r>
    </w:p>
    <w:p w14:paraId="05C5518D" w14:textId="77777777" w:rsidR="00B65CFD" w:rsidRDefault="00B65CFD" w:rsidP="00B65CFD">
      <w:r>
        <w:t>Die Laufzeit dieses AV-Vertrages richtet sich nach der</w:t>
      </w:r>
      <w:r w:rsidR="006F6DFC">
        <w:t xml:space="preserve"> Laufzeit des Hauptvertrags, so</w:t>
      </w:r>
      <w:r>
        <w:t xml:space="preserve">fern sich aus den Bestimmungen dieses AV-Vertrages nicht etwas anderes ergibt. </w:t>
      </w:r>
    </w:p>
    <w:p w14:paraId="7DD63CAD" w14:textId="393AF028" w:rsidR="006F6DFC" w:rsidRDefault="006F6DFC" w:rsidP="006170B7">
      <w:pPr>
        <w:pStyle w:val="berschrift2"/>
      </w:pPr>
      <w:r>
        <w:t>Keine Verarbeitung ohne Vertrag</w:t>
      </w:r>
    </w:p>
    <w:p w14:paraId="1EE2AA5E" w14:textId="77777777" w:rsidR="00B65CFD" w:rsidRDefault="00B65CFD" w:rsidP="00B65CFD">
      <w:r>
        <w:t>Es ist den Parteien bewusst, dass ohne Vorliegen eines gültigen AV-Vertrages z. B. bei Beendigung des vorliegende</w:t>
      </w:r>
      <w:r w:rsidR="006F6DFC">
        <w:t>n Vertragsverhältnisses, keine (weitere) Auftragsverarbei</w:t>
      </w:r>
      <w:r>
        <w:t>tung durchgeführt werden darf.</w:t>
      </w:r>
    </w:p>
    <w:p w14:paraId="78AE92D0" w14:textId="6949BF2C" w:rsidR="006F6DFC" w:rsidRDefault="006F6DFC" w:rsidP="006170B7">
      <w:pPr>
        <w:pStyle w:val="berschrift2"/>
      </w:pPr>
      <w:r>
        <w:t>Kündigung aus wichtigem Grund</w:t>
      </w:r>
    </w:p>
    <w:p w14:paraId="5C433E61" w14:textId="77777777" w:rsidR="00B65CFD" w:rsidRDefault="00B65CFD" w:rsidP="00B65CFD">
      <w:r>
        <w:t>Das Recht zur fristlosen Kündigung aus wichtigem Grund bleibt unberührt.</w:t>
      </w:r>
    </w:p>
    <w:p w14:paraId="1ABD0328" w14:textId="4391418E" w:rsidR="006F6DFC" w:rsidRDefault="006F6DFC" w:rsidP="006170B7">
      <w:pPr>
        <w:pStyle w:val="berschrift2"/>
      </w:pPr>
      <w:r>
        <w:t>Kündigungsform</w:t>
      </w:r>
    </w:p>
    <w:p w14:paraId="602EC8EE" w14:textId="77777777" w:rsidR="00B65CFD" w:rsidRDefault="00B65CFD" w:rsidP="00B65CFD">
      <w:r>
        <w:t>Kündigungen bedürfen zu ihrer Wirksamkeit der Schri</w:t>
      </w:r>
      <w:r w:rsidR="006F6DFC">
        <w:t>ftform.</w:t>
      </w:r>
    </w:p>
    <w:p w14:paraId="7DDF4386" w14:textId="5979E71B" w:rsidR="00B65CFD" w:rsidRDefault="00B652C6" w:rsidP="00122E28">
      <w:pPr>
        <w:pStyle w:val="berschrift1"/>
        <w:numPr>
          <w:ilvl w:val="0"/>
          <w:numId w:val="0"/>
        </w:numPr>
        <w:ind w:left="360" w:hanging="360"/>
      </w:pPr>
      <w:r>
        <w:t>§ 5</w:t>
      </w:r>
      <w:r>
        <w:tab/>
        <w:t xml:space="preserve"> </w:t>
      </w:r>
      <w:r w:rsidR="00B65CFD">
        <w:t>Weisungsbefugnis des Auftraggebers</w:t>
      </w:r>
    </w:p>
    <w:p w14:paraId="792E6F8D" w14:textId="65FC903B" w:rsidR="006F6DFC" w:rsidRDefault="006F6DFC" w:rsidP="006170B7">
      <w:pPr>
        <w:pStyle w:val="berschrift2"/>
        <w:numPr>
          <w:ilvl w:val="0"/>
          <w:numId w:val="14"/>
        </w:numPr>
      </w:pPr>
      <w:r>
        <w:t>Weisungsbefugnis</w:t>
      </w:r>
    </w:p>
    <w:p w14:paraId="057A6871" w14:textId="5B8B3EC2" w:rsidR="00B65CFD" w:rsidRDefault="00B65CFD" w:rsidP="00B65CFD">
      <w:r>
        <w:t xml:space="preserve">Der Umgang mit den </w:t>
      </w:r>
      <w:r w:rsidR="00F3419A">
        <w:t xml:space="preserve">personenbezogenen </w:t>
      </w:r>
      <w:r>
        <w:t>Daten erfolgt ausschließlich im Rahmen der getroffenen Vereinbarungen und nach dokumentierter Weisung des Auftraggebers. Ausgenommen hiervon sind Sachverhalte, in denen dem Auftragnehmer eine Verarbeitung aus zwingenden rechtlichen Gründen auferlegt wird. Der Auftragnehmer unterrichtet soweit ihm möglich in derartigen Situationen den Auftraggeber vor Beginn der Verarbeitung über die entsprechenden rechtlichen Anforderungen. Der Auft</w:t>
      </w:r>
      <w:r w:rsidR="006F6DFC">
        <w:t>raggeber behält sich im Rah</w:t>
      </w:r>
      <w:r>
        <w:t>men der in dieser Vereinbarung getroffenen Auftragsbeschreibung ein umfassendes Weisungsrecht über Art, Umfang und Verfahren der Datenverarbeitung vor, das</w:t>
      </w:r>
      <w:r w:rsidR="0033351D">
        <w:t>s</w:t>
      </w:r>
      <w:r>
        <w:t xml:space="preserve"> er durch Einzelweisungen konkretisieren kann.</w:t>
      </w:r>
    </w:p>
    <w:p w14:paraId="44056009" w14:textId="4705C399" w:rsidR="006F6DFC" w:rsidRDefault="006F6DFC" w:rsidP="006170B7">
      <w:pPr>
        <w:pStyle w:val="berschrift2"/>
      </w:pPr>
      <w:r w:rsidRPr="00C272D2">
        <w:lastRenderedPageBreak/>
        <w:t>Dokumentation</w:t>
      </w:r>
      <w:r>
        <w:t xml:space="preserve"> der Weisungen</w:t>
      </w:r>
    </w:p>
    <w:p w14:paraId="1D4220D3" w14:textId="77777777" w:rsidR="00B65CFD" w:rsidRDefault="00B65CFD" w:rsidP="00B65CFD">
      <w:r>
        <w:t>Die Weisungen des Auftraggebers werden vom Auftragnehmer dokumentiert und dem Auftraggeber unmittelbar nach erfolgter Dokumentation als unterschriebene Kopie zur Verfügung gestellt.</w:t>
      </w:r>
    </w:p>
    <w:p w14:paraId="0CF1F32E" w14:textId="5A6F9F1F" w:rsidR="006F6DFC" w:rsidRDefault="006F6DFC" w:rsidP="006170B7">
      <w:pPr>
        <w:pStyle w:val="berschrift2"/>
      </w:pPr>
      <w:r>
        <w:t>Umfang der Weisungsbefugnis</w:t>
      </w:r>
    </w:p>
    <w:p w14:paraId="390AEBDA" w14:textId="77777777" w:rsidR="00B65CFD" w:rsidRDefault="00B65CFD" w:rsidP="00B65CFD">
      <w:r>
        <w:t>Änderungen des Verarbeitungsgegenstandes und Verfahrensänderungen sind von der Weisungsbefugnis des Auftraggebers gedeckt und entsprechend zu dokumentieren. Bei einer wesentlichen Änderung des Auftrags steht dem</w:t>
      </w:r>
      <w:r w:rsidR="006F6DFC">
        <w:t xml:space="preserve"> Auftragnehmer ein Widerspruchs</w:t>
      </w:r>
      <w:r>
        <w:t>recht zu. Besteht der Auftraggeber trotz des Widerspruchs des Auftragnehmers auf der Änderung, steht dem Auftragnehmer ein ordentliches Kündigungsrecht bezüglich des von der Weisung betroffenen AV-Vertrages sowi</w:t>
      </w:r>
      <w:r w:rsidR="006F6DFC">
        <w:t>e der von der AV-Vereinbarung be</w:t>
      </w:r>
      <w:r>
        <w:t>troffenen Bestandteile des entsprechenden Hauptvertr</w:t>
      </w:r>
      <w:r w:rsidR="006F6DFC">
        <w:t>ages zu. Verweigert der Auftrag</w:t>
      </w:r>
      <w:r>
        <w:t>nehmer, die Änderung durchzuführen, steht auch dem Auftraggeber ein ordentliches Kündigungsrecht zu. Erfolgt eine Kündigung, so ist für die</w:t>
      </w:r>
      <w:r w:rsidR="006F6DFC">
        <w:t xml:space="preserve"> restliche Vertragslaufzeit wei</w:t>
      </w:r>
      <w:r>
        <w:t>terhin die vertraglich vereinbarte Leistung durch den Auftragnehmer zu erbringen.</w:t>
      </w:r>
    </w:p>
    <w:p w14:paraId="7306D040" w14:textId="3453EA24" w:rsidR="006F6DFC" w:rsidRDefault="0079140A" w:rsidP="006170B7">
      <w:pPr>
        <w:pStyle w:val="berschrift2"/>
      </w:pPr>
      <w:r>
        <w:t>mündliche Weisungen - Vorgehensweise</w:t>
      </w:r>
    </w:p>
    <w:p w14:paraId="67702115" w14:textId="77777777" w:rsidR="00B65CFD" w:rsidRDefault="00B65CFD" w:rsidP="00B65CFD">
      <w:r>
        <w:t>Mündliche Weisungen wird der Auftraggeber unverzüglich schriftlich oder per E-Mail (in Textform) bestätigen. Der Auftragnehmer notiert sich</w:t>
      </w:r>
      <w:r w:rsidR="0079140A">
        <w:t xml:space="preserve"> Datum, Uhrzeit und Person, wel</w:t>
      </w:r>
      <w:r>
        <w:t>che die mündliche Weisung erteilte sowie den Grund,</w:t>
      </w:r>
      <w:r w:rsidR="0079140A">
        <w:t xml:space="preserve"> warum keine schriftliche Beauf</w:t>
      </w:r>
      <w:r>
        <w:t>tragung erfolgen konnte.</w:t>
      </w:r>
    </w:p>
    <w:p w14:paraId="53B209F4" w14:textId="2CED22AE" w:rsidR="006F6DFC" w:rsidRDefault="006F6DFC" w:rsidP="006170B7">
      <w:pPr>
        <w:pStyle w:val="berschrift2"/>
      </w:pPr>
      <w:r>
        <w:t>weisungsberechtigte Personen</w:t>
      </w:r>
    </w:p>
    <w:p w14:paraId="7034C1FC" w14:textId="77777777" w:rsidR="00B65CFD" w:rsidRDefault="00B65CFD" w:rsidP="00B65CFD">
      <w:r>
        <w:t>Ansprechpartner (weisungsberechtigte Personen) des</w:t>
      </w:r>
      <w:r w:rsidR="006F6DFC">
        <w:t xml:space="preserve"> Auftraggebers sind: _______________(Namen ein</w:t>
      </w:r>
      <w:r>
        <w:t>fügen)</w:t>
      </w:r>
    </w:p>
    <w:p w14:paraId="3302D36A" w14:textId="77777777" w:rsidR="0079140A" w:rsidRDefault="0079140A" w:rsidP="00B65CFD"/>
    <w:p w14:paraId="0E754E85" w14:textId="77777777" w:rsidR="0079140A" w:rsidRDefault="0079140A" w:rsidP="00B65CFD"/>
    <w:p w14:paraId="455202F5" w14:textId="6B9E57F7" w:rsidR="00B65CFD" w:rsidRDefault="00B652C6" w:rsidP="00122E28">
      <w:pPr>
        <w:pStyle w:val="berschrift1"/>
        <w:numPr>
          <w:ilvl w:val="0"/>
          <w:numId w:val="0"/>
        </w:numPr>
        <w:ind w:left="360" w:hanging="360"/>
      </w:pPr>
      <w:r>
        <w:lastRenderedPageBreak/>
        <w:t xml:space="preserve">§ 6 </w:t>
      </w:r>
      <w:r w:rsidR="00B65CFD">
        <w:t>Leistungsort</w:t>
      </w:r>
    </w:p>
    <w:p w14:paraId="76484525" w14:textId="7ED3A54A" w:rsidR="0079140A" w:rsidRDefault="0079140A" w:rsidP="006170B7">
      <w:pPr>
        <w:pStyle w:val="berschrift2"/>
        <w:numPr>
          <w:ilvl w:val="0"/>
          <w:numId w:val="15"/>
        </w:numPr>
      </w:pPr>
      <w:r>
        <w:t>Leistungsorte, Garantien</w:t>
      </w:r>
    </w:p>
    <w:p w14:paraId="50BD5E17" w14:textId="16EFC65C" w:rsidR="009E73A3" w:rsidRDefault="00B65CFD" w:rsidP="009E73A3">
      <w:r>
        <w:t>Der Auftragnehmer wird die vertraglichen Leistungen in Deutschland erbringen. Etwaige Unterauftragnehmer erbringen die sie betreffenden Leistungen in der Europäischen Union (EU) oder im Europäischen Wirtschaftsraum (E</w:t>
      </w:r>
      <w:r w:rsidR="0079140A">
        <w:t>WR)</w:t>
      </w:r>
      <w:r w:rsidR="00ED51D3">
        <w:t>.</w:t>
      </w:r>
    </w:p>
    <w:p w14:paraId="1890BA46" w14:textId="3FB6DD5A" w:rsidR="009E73A3" w:rsidRPr="001D381C" w:rsidRDefault="009E73A3" w:rsidP="006170B7">
      <w:pPr>
        <w:pStyle w:val="berschrift2"/>
      </w:pPr>
      <w:r w:rsidRPr="001D381C">
        <w:t>Verlagerung in ein Drittland</w:t>
      </w:r>
    </w:p>
    <w:p w14:paraId="044B1A24" w14:textId="142A5B8E" w:rsidR="009E73A3" w:rsidRDefault="009E73A3" w:rsidP="009E73A3">
      <w:r w:rsidRPr="009E73A3">
        <w:t>Jede Verlagerung der Dienstleistung in ein Drittland bedarf der vorherigen Zustimmung des Auftraggebers und darf nur erfolgen, wenn die besonderen Voraussetzungen der Art. 44 ff. DS-GVO erfüllt sind. (z.B. Angemessenheitsbeschluss der Kommission, Standarddatenschutzklauseln und zusätzliche Garantien, genehmigte Verhaltensregeln</w:t>
      </w:r>
      <w:r w:rsidR="001D381C">
        <w:t>, BCRs</w:t>
      </w:r>
      <w:r w:rsidRPr="009E73A3">
        <w:t>).</w:t>
      </w:r>
    </w:p>
    <w:p w14:paraId="380712AE" w14:textId="7EA3ED6A" w:rsidR="001D381C" w:rsidRDefault="001D381C" w:rsidP="0033351D">
      <w:pPr>
        <w:spacing w:before="80" w:after="160"/>
      </w:pPr>
      <w:r>
        <w:t>Bei der Verlagerung oder Planung der Verlagerung in einen sicheren „Drittstaat“ wird der Auftragnehmer zuvor die schriftliche Zustimmung durch den Auftraggeber einholen.</w:t>
      </w:r>
    </w:p>
    <w:p w14:paraId="661958ED" w14:textId="046FC825" w:rsidR="0079140A" w:rsidRDefault="0079140A" w:rsidP="006170B7">
      <w:pPr>
        <w:pStyle w:val="berschrift2"/>
      </w:pPr>
      <w:r>
        <w:t>Verlagerung innerhalb eines Leistungslandes, für das Zustimmung besteht</w:t>
      </w:r>
    </w:p>
    <w:p w14:paraId="75756226" w14:textId="77777777" w:rsidR="00B65CFD" w:rsidRDefault="00B65CFD" w:rsidP="00B65CFD">
      <w:r>
        <w:t>Der Auftraggeber stimmt einer Verlagerung eines Orte</w:t>
      </w:r>
      <w:r w:rsidR="0079140A">
        <w:t>s der Leistungserbringung inner</w:t>
      </w:r>
      <w:r>
        <w:t>halb des Leistungslandes, für das eine Zustimmung besteht, zu, wenn dort nachweislich ein gleiches Sicherheitsniveau gegeben ist und keine für den Auftraggeber geltenden gesetzlichen Bestimmungen gegen diese Verlagerung sprechen. Die Nachweispflicht hierzu liegt bei dem Auftragnehmer.</w:t>
      </w:r>
    </w:p>
    <w:p w14:paraId="334334C8" w14:textId="7A714748" w:rsidR="0079140A" w:rsidRDefault="0079140A" w:rsidP="006170B7">
      <w:pPr>
        <w:pStyle w:val="berschrift2"/>
      </w:pPr>
      <w:r>
        <w:t>Verlagerung in EU/EWR</w:t>
      </w:r>
    </w:p>
    <w:p w14:paraId="344CA291" w14:textId="77777777" w:rsidR="00B65CFD" w:rsidRDefault="00B65CFD" w:rsidP="00B65CFD">
      <w:r>
        <w:t xml:space="preserve">Bei einer Verlagerung des Ortes der Leistungserbringung in Länder, die Mitglied der EU / EWR sind und über ein diesem Vertrag genügendes </w:t>
      </w:r>
      <w:r w:rsidR="0079140A">
        <w:t>und verifiziertes Datenschutzni</w:t>
      </w:r>
      <w:r>
        <w:t>veau verfügen, wird der Auftraggeber schriftlich informiert.</w:t>
      </w:r>
    </w:p>
    <w:p w14:paraId="7B055A35" w14:textId="5829361E" w:rsidR="0079140A" w:rsidRDefault="00BF22BC" w:rsidP="006170B7">
      <w:pPr>
        <w:pStyle w:val="berschrift2"/>
      </w:pPr>
      <w:r>
        <w:t>Zustimmungsfiktion</w:t>
      </w:r>
    </w:p>
    <w:p w14:paraId="176292AD" w14:textId="43C64406" w:rsidR="00B65CFD" w:rsidRDefault="00B65CFD" w:rsidP="00B65CFD">
      <w:r>
        <w:t>Sofern der Auftragnehmer vom Auftraggeber nicht innerhalb einer Frist von vier Wochen nach Zu</w:t>
      </w:r>
      <w:r w:rsidR="001D381C">
        <w:t xml:space="preserve">gang der Mitteilung i.S.d. VI Nr. 2,3,4 </w:t>
      </w:r>
      <w:r>
        <w:t>über</w:t>
      </w:r>
      <w:r w:rsidR="001D381C">
        <w:t xml:space="preserve"> die Verlagerung über </w:t>
      </w:r>
      <w:r w:rsidR="001D381C">
        <w:lastRenderedPageBreak/>
        <w:t>Gründe in</w:t>
      </w:r>
      <w:r>
        <w:t>formiert wird, die eine Verlagerung nicht zulassen, gilt</w:t>
      </w:r>
      <w:r w:rsidR="0079140A">
        <w:t xml:space="preserve"> die Zustimmung zu dieser Verla</w:t>
      </w:r>
      <w:r>
        <w:t>gerung seitens des Auftraggebers als erteilt.</w:t>
      </w:r>
    </w:p>
    <w:p w14:paraId="1BBD115C" w14:textId="09433E4E" w:rsidR="0079140A" w:rsidRDefault="00653FE7" w:rsidP="006170B7">
      <w:pPr>
        <w:pStyle w:val="berschrift2"/>
      </w:pPr>
      <w:r>
        <w:t>Bestehen der bisherigen Rechte</w:t>
      </w:r>
    </w:p>
    <w:p w14:paraId="3F4FB1C4" w14:textId="77777777" w:rsidR="00B65CFD" w:rsidRDefault="00B65CFD" w:rsidP="00B65CFD">
      <w:r>
        <w:t>Sofern die Leistungsverlagerung in ein anderes Lan</w:t>
      </w:r>
      <w:r w:rsidR="0079140A">
        <w:t>d nach den vorstehenden Regelun</w:t>
      </w:r>
      <w:r>
        <w:t>gen möglich ist, gilt dies entsprechend für jeglichen Zugriff bzw. jegliche Sicht auf die Daten durch den Auftragnehmer, z. B. im Rahmen von internen Kontrollen oder zu Zwecken der Entwicklung, der Durchführung von Tests, der Administration oder der Wartung.</w:t>
      </w:r>
    </w:p>
    <w:p w14:paraId="6F6380A5" w14:textId="62837827" w:rsidR="0079140A" w:rsidRPr="009E73A3" w:rsidRDefault="00653FE7" w:rsidP="006170B7">
      <w:pPr>
        <w:pStyle w:val="berschrift2"/>
      </w:pPr>
      <w:r w:rsidRPr="009E73A3">
        <w:t>Sicherstellung des Datenschutzniveaus</w:t>
      </w:r>
    </w:p>
    <w:p w14:paraId="574B2EFA" w14:textId="77777777" w:rsidR="00B65CFD" w:rsidRPr="0045667E" w:rsidRDefault="00B65CFD" w:rsidP="00B65CFD">
      <w:r w:rsidRPr="009E73A3">
        <w:t>Sofern die Datenverarbeitung nach dieser Vereinba</w:t>
      </w:r>
      <w:r w:rsidR="00653FE7" w:rsidRPr="009E73A3">
        <w:t>rung und den gesetzlichen Vorga</w:t>
      </w:r>
      <w:r w:rsidRPr="00C272D2">
        <w:t>ben zur Verarbeitung personenbezogener Daten im Au</w:t>
      </w:r>
      <w:r w:rsidR="00653FE7" w:rsidRPr="00C272D2">
        <w:t>ftrag bzw. zur Übermittlung per</w:t>
      </w:r>
      <w:r w:rsidRPr="0071020D">
        <w:t>sonenbezogener Daten in das Ausland zulässig außerh</w:t>
      </w:r>
      <w:r w:rsidR="00653FE7" w:rsidRPr="0071020D">
        <w:t>alb Deutschlands erbracht wer</w:t>
      </w:r>
      <w:r w:rsidRPr="0045667E">
        <w:t>den darf, wird der Auftragnehmer für die Einhaltung und Umsetzung der gesetzlichen Erfordernisse zur Sicherstellung eines adäquaten Dat</w:t>
      </w:r>
      <w:r w:rsidR="00653FE7" w:rsidRPr="0045667E">
        <w:t>enschutzniveaus bei Standortver</w:t>
      </w:r>
      <w:r w:rsidRPr="0045667E">
        <w:t>lagerungen und bei grenzüberschreitendem Datenverkehr Sorge</w:t>
      </w:r>
      <w:r w:rsidR="00653FE7" w:rsidRPr="0045667E">
        <w:t xml:space="preserve"> tragen.</w:t>
      </w:r>
    </w:p>
    <w:p w14:paraId="7A562288" w14:textId="37B538BB" w:rsidR="00B65CFD" w:rsidRDefault="00B652C6" w:rsidP="00122E28">
      <w:pPr>
        <w:pStyle w:val="berschrift1"/>
        <w:numPr>
          <w:ilvl w:val="0"/>
          <w:numId w:val="0"/>
        </w:numPr>
        <w:ind w:left="360" w:hanging="360"/>
      </w:pPr>
      <w:r>
        <w:t>§ 7</w:t>
      </w:r>
      <w:r>
        <w:tab/>
      </w:r>
      <w:r w:rsidR="00C25CC4">
        <w:t xml:space="preserve"> </w:t>
      </w:r>
      <w:r w:rsidR="00B65CFD">
        <w:t>Pflichten des Auftragnehmers</w:t>
      </w:r>
    </w:p>
    <w:p w14:paraId="5577A2F5" w14:textId="39E484F9" w:rsidR="0079140A" w:rsidRDefault="0071020D" w:rsidP="006170B7">
      <w:pPr>
        <w:pStyle w:val="berschrift2"/>
        <w:numPr>
          <w:ilvl w:val="0"/>
          <w:numId w:val="16"/>
        </w:numPr>
      </w:pPr>
      <w:r>
        <w:t xml:space="preserve"> </w:t>
      </w:r>
      <w:r w:rsidR="00653FE7">
        <w:t>ausschließlich weisungsgemäße Verarbeitung</w:t>
      </w:r>
    </w:p>
    <w:p w14:paraId="69B36C0A" w14:textId="77777777" w:rsidR="00B65CFD" w:rsidRDefault="00B65CFD" w:rsidP="00B65CFD">
      <w:r>
        <w:t>Der Auftragnehmer darf Daten nur im Rahmen des Auftrages und der Weisungen des Auftraggebers erheben, verarbeiten oder nutzen.</w:t>
      </w:r>
    </w:p>
    <w:p w14:paraId="2344B013" w14:textId="181B6ADE" w:rsidR="0079140A" w:rsidRDefault="0071020D" w:rsidP="006170B7">
      <w:pPr>
        <w:pStyle w:val="berschrift2"/>
      </w:pPr>
      <w:r>
        <w:t xml:space="preserve"> </w:t>
      </w:r>
      <w:r w:rsidR="00F72F21">
        <w:t>technische und organisatorische Maßnahmen</w:t>
      </w:r>
      <w:r w:rsidR="00851A1A">
        <w:t xml:space="preserve"> - TOM</w:t>
      </w:r>
    </w:p>
    <w:p w14:paraId="1D2386B8" w14:textId="77777777" w:rsidR="00B65CFD" w:rsidRDefault="00B65CFD" w:rsidP="00B65CFD">
      <w:r>
        <w:t>Der Auftragnehmer wird in seinem Verantwortungsbereich die innerbetrieblich</w:t>
      </w:r>
      <w:r w:rsidR="0079140A">
        <w:t>e Organi</w:t>
      </w:r>
      <w:r>
        <w:t>sation so gestalten, dass sie den besonderen Anf</w:t>
      </w:r>
      <w:r w:rsidR="0079140A">
        <w:t>orderungen des Datenschutzes ge</w:t>
      </w:r>
      <w:r>
        <w:t xml:space="preserve">recht wird. Er wird technische und organisatorische Maßnahmen zur angemessenen Sicherung der Daten des Auftraggebers vor Missbrauch </w:t>
      </w:r>
      <w:r w:rsidR="0079140A">
        <w:t>und Verlust treffen, die den An</w:t>
      </w:r>
      <w:r>
        <w:t xml:space="preserve">forderungen der entsprechenden datenschutzrechtlichen Bestimmungen entsprechen; diese Maßnahmen muss der Auftragnehmer auf Anfrage dem Auftraggeber und ggfs. Aufsichtsbehörden gegenüber nachweisen. Dieser </w:t>
      </w:r>
      <w:r>
        <w:lastRenderedPageBreak/>
        <w:t>Nachweis beinhaltet insbesondere die Umsetzung der aus Art. 32 DS-GVO resultierenden Maßnahmen.</w:t>
      </w:r>
    </w:p>
    <w:p w14:paraId="76F4150F" w14:textId="0A89D1C3" w:rsidR="0079140A" w:rsidRDefault="0071020D" w:rsidP="006170B7">
      <w:pPr>
        <w:pStyle w:val="berschrift2"/>
      </w:pPr>
      <w:r>
        <w:t xml:space="preserve"> </w:t>
      </w:r>
      <w:r w:rsidR="00F72F21">
        <w:t>Beachtung des Fortschritts</w:t>
      </w:r>
    </w:p>
    <w:p w14:paraId="0CD8E6F3" w14:textId="77777777" w:rsidR="00B65CFD" w:rsidRDefault="00B65CFD" w:rsidP="00B65CFD">
      <w:r>
        <w:t>Die technischen und organisatorischen Maßnahmen u</w:t>
      </w:r>
      <w:r w:rsidR="00F72F21">
        <w:t>nterliegen dem technischen Fort</w:t>
      </w:r>
      <w:r>
        <w:t>schritt und der Weiterentwicklung. Insoweit ist es dem A</w:t>
      </w:r>
      <w:r w:rsidR="0079140A">
        <w:t>uftragnehmer gestattet, alterna</w:t>
      </w:r>
      <w:r>
        <w:t>tive, nachweislich adäquate Maßnahmen umzusetzen. Dabei muss sichergestellt sein, dass das vertraglich vereinbarte Schutzniveau nicht unterschritten wird. Wesentliche Änderungen sind zu dokumentieren.</w:t>
      </w:r>
    </w:p>
    <w:p w14:paraId="7820AD8C" w14:textId="287ABC42" w:rsidR="0079140A" w:rsidRDefault="0071020D" w:rsidP="006170B7">
      <w:pPr>
        <w:pStyle w:val="berschrift2"/>
      </w:pPr>
      <w:r>
        <w:t xml:space="preserve"> </w:t>
      </w:r>
      <w:r w:rsidR="00033504">
        <w:t>Technische und O</w:t>
      </w:r>
      <w:r w:rsidR="00851A1A">
        <w:t>rganisatorische Maßnahmen</w:t>
      </w:r>
    </w:p>
    <w:p w14:paraId="18AED9AF" w14:textId="3A75F748" w:rsidR="00B65CFD" w:rsidRDefault="00B65CFD" w:rsidP="00B65CFD">
      <w:r>
        <w:t>Eine Darstellung der vom Auftragnehmer nach Abs. 1 getroffenen technischen und organisatorischen Ma</w:t>
      </w:r>
      <w:r w:rsidR="0079140A">
        <w:t>ßnahmen erfolgt in der Anlage 2</w:t>
      </w:r>
      <w:r w:rsidR="00A44262">
        <w:t>, die Bestandteil dieses Ver</w:t>
      </w:r>
      <w:r>
        <w:t>trages ist.</w:t>
      </w:r>
    </w:p>
    <w:p w14:paraId="06E1D1F0" w14:textId="709FE1A1" w:rsidR="00F72F21" w:rsidRDefault="0071020D" w:rsidP="006170B7">
      <w:pPr>
        <w:pStyle w:val="berschrift2"/>
      </w:pPr>
      <w:r>
        <w:t xml:space="preserve"> </w:t>
      </w:r>
      <w:r w:rsidR="00851A1A">
        <w:t>Verzeichnis von Verarbeitungstätigkeiten</w:t>
      </w:r>
    </w:p>
    <w:p w14:paraId="203FA2FB" w14:textId="77777777" w:rsidR="00B65CFD" w:rsidRDefault="00B65CFD" w:rsidP="00B65CFD">
      <w:r>
        <w:t>Der Auftragnehmer selbst führt für die Verarbeitung ein V</w:t>
      </w:r>
      <w:r w:rsidR="00851A1A">
        <w:t>erzeichnis der bei ihm stattfin</w:t>
      </w:r>
      <w:r>
        <w:t>denden Verarbeitungstätigkeiten im Sinne des Art. 30 DS-GVO. Er stellt auf Anfor</w:t>
      </w:r>
      <w:r w:rsidR="00851A1A">
        <w:t>de</w:t>
      </w:r>
      <w:r>
        <w:t xml:space="preserve">rung dem Auftraggeber die für die Übersicht nach </w:t>
      </w:r>
      <w:r w:rsidR="00851A1A">
        <w:t>Art. 30 DS-GVO notwendigen Anga</w:t>
      </w:r>
      <w:r>
        <w:t>ben zur Verfügung. Des Weiteren stellt er das Verzeich</w:t>
      </w:r>
      <w:r w:rsidR="00851A1A">
        <w:t>nis auf Anfrage der Aufsichtsbe</w:t>
      </w:r>
      <w:r>
        <w:t>hörde zur Verfügung.</w:t>
      </w:r>
    </w:p>
    <w:p w14:paraId="445C32E7" w14:textId="05C3934D" w:rsidR="00851A1A" w:rsidRDefault="0071020D" w:rsidP="006170B7">
      <w:pPr>
        <w:pStyle w:val="berschrift2"/>
      </w:pPr>
      <w:r>
        <w:t xml:space="preserve"> </w:t>
      </w:r>
      <w:r w:rsidR="00851A1A">
        <w:t>Datenschutzfolgeabschätzung</w:t>
      </w:r>
    </w:p>
    <w:p w14:paraId="201998D8" w14:textId="18BB46F8" w:rsidR="00B65CFD" w:rsidRDefault="00B65CFD" w:rsidP="00B65CFD">
      <w:r>
        <w:t>Der Auftragnehmer unterstützt den Auftraggeber b</w:t>
      </w:r>
      <w:r w:rsidR="00A44262">
        <w:t>ei der Datenschutzfolgenabschät</w:t>
      </w:r>
      <w:r>
        <w:t>zung mit allen ihm zur Verfügung stehenden Informationen. Im Falle der Notwendigkeit einer vorherigen Konsultation der zuständigen Aufsichts</w:t>
      </w:r>
      <w:r w:rsidR="003117A4">
        <w:t>behörde unterstützt der Auftrag</w:t>
      </w:r>
      <w:r>
        <w:t>nehmer den Auftraggeber auch hierbei.</w:t>
      </w:r>
    </w:p>
    <w:p w14:paraId="1109508B" w14:textId="544DF4E1" w:rsidR="003117A4" w:rsidRDefault="003117A4" w:rsidP="006170B7">
      <w:pPr>
        <w:pStyle w:val="berschrift2"/>
      </w:pPr>
      <w:r>
        <w:t>Fernmeldegeheimnis</w:t>
      </w:r>
    </w:p>
    <w:p w14:paraId="2D638F35" w14:textId="3E714B1E" w:rsidR="00B65CFD" w:rsidRDefault="00B65CFD" w:rsidP="00B65CFD">
      <w:r>
        <w:t>Die Wahrung des Fernmeldegeheimnisses entspre</w:t>
      </w:r>
      <w:r w:rsidR="003117A4">
        <w:t xml:space="preserve">chend § </w:t>
      </w:r>
      <w:r w:rsidR="00FE0BF8">
        <w:t>3 TDDD</w:t>
      </w:r>
      <w:r w:rsidR="00A32A2F">
        <w:t>G</w:t>
      </w:r>
      <w:r w:rsidR="003117A4">
        <w:t xml:space="preserve"> muss vom Auftrag</w:t>
      </w:r>
      <w:r>
        <w:t>nehmer gewährleistet werden. Dazu muss der Auftr</w:t>
      </w:r>
      <w:r w:rsidR="003117A4">
        <w:t>agnehmer alle Personen, die auf</w:t>
      </w:r>
      <w:r>
        <w:t>tragsgemäß auf Daten des Auftraggebers mittels Mitt</w:t>
      </w:r>
      <w:r w:rsidR="003117A4">
        <w:t xml:space="preserve">el der Telekommunikation </w:t>
      </w:r>
      <w:r w:rsidR="003117A4">
        <w:lastRenderedPageBreak/>
        <w:t>wie Te</w:t>
      </w:r>
      <w:r>
        <w:t>lefon oder E-Mail zugreifen können, auf das Fernmeldegeheimnis verpflichten und über die sich daraus ergebenden besonderen Geheimhaltungspflichten belehren.</w:t>
      </w:r>
    </w:p>
    <w:p w14:paraId="743413BD" w14:textId="34F08920" w:rsidR="003117A4" w:rsidRDefault="003117A4" w:rsidP="006170B7">
      <w:pPr>
        <w:pStyle w:val="berschrift2"/>
      </w:pPr>
      <w:r>
        <w:t>Geschäfts- und Betriebsgeheimnisse</w:t>
      </w:r>
    </w:p>
    <w:p w14:paraId="0CE621D0" w14:textId="0E37547C" w:rsidR="00B65CFD" w:rsidRDefault="0071020D" w:rsidP="00B65CFD">
      <w:r>
        <w:rPr>
          <w:sz w:val="22"/>
        </w:rPr>
        <w:t>Der Auftraggeber ist verpflichtet, alle im Rahmen des Vertragsverhältnisses erlangten Kenntnisse von Geschäftsgeheimnissen und Datensicherheitsmaßnahmen des Auftragnehmers vertraulich zu behandeln. Diese Verpflichtung bleibt auch nach Beendigung dieses Vertrages bestehen.</w:t>
      </w:r>
      <w:r w:rsidR="00846F64" w:rsidRPr="00846F64">
        <w:t xml:space="preserve"> </w:t>
      </w:r>
      <w:r w:rsidR="00846F64" w:rsidRPr="00846F64">
        <w:rPr>
          <w:sz w:val="22"/>
        </w:rPr>
        <w:t>Die Parteien sind sich darüber einig, dass der Gegenstand dieser Vereinbarung über den Begriff des Geschäftsgeheimnisses gem. § 2 Nr. 1 GeschGehG hinaus geht und alle Informationen umfasst, die im Zuge der beschriebenen Tätigkeit bekannt werden.</w:t>
      </w:r>
    </w:p>
    <w:p w14:paraId="73ABEE9E" w14:textId="174FDE6E" w:rsidR="003117A4" w:rsidRDefault="00490EE5" w:rsidP="006170B7">
      <w:pPr>
        <w:pStyle w:val="berschrift2"/>
      </w:pPr>
      <w:r>
        <w:t xml:space="preserve"> </w:t>
      </w:r>
      <w:r w:rsidR="003117A4">
        <w:t>Datenschutzbeauftragter</w:t>
      </w:r>
    </w:p>
    <w:p w14:paraId="25EE1D3C" w14:textId="77777777" w:rsidR="00B65CFD" w:rsidRDefault="00B65CFD" w:rsidP="00B65CFD">
      <w:r>
        <w:t>Als Datenschutzbeauftragter ist beim Auftragnehmer derze</w:t>
      </w:r>
      <w:r w:rsidR="003117A4">
        <w:t>it ____________________ benannt</w:t>
      </w:r>
      <w:r>
        <w:t>. Ein Wechsel des Datenschutzbeauftra</w:t>
      </w:r>
      <w:r w:rsidR="003117A4">
        <w:t>gten ist dem Auftraggeber unver</w:t>
      </w:r>
      <w:r>
        <w:t>züglich schriftlich mitzuteilen. Der Auftragnehmer gewährl</w:t>
      </w:r>
      <w:r w:rsidR="003117A4">
        <w:t>eistet, dass die Anforderun</w:t>
      </w:r>
      <w:r>
        <w:t>gen an den Datenschutzbeauftragten und seine Tätigkeit gemäß Art. 38 DS-GVO erfüllt werden. Sofern kein Datenschutzbeauftragter beim Auftragnehmer benannt ist, benennt der Auftragnehmer dem Auft</w:t>
      </w:r>
      <w:r w:rsidR="000B1A9C">
        <w:t>raggeber einen Ansprechpartner.</w:t>
      </w:r>
    </w:p>
    <w:p w14:paraId="3AE447C3" w14:textId="5CE7FD0F" w:rsidR="000B1A9C" w:rsidRDefault="00490EE5" w:rsidP="006170B7">
      <w:pPr>
        <w:pStyle w:val="berschrift2"/>
      </w:pPr>
      <w:r>
        <w:t xml:space="preserve"> </w:t>
      </w:r>
      <w:r w:rsidR="000B1A9C">
        <w:t>Informations- und Unterstützungsverpflichtung</w:t>
      </w:r>
    </w:p>
    <w:p w14:paraId="62A1C9D2" w14:textId="77777777" w:rsidR="00B65CFD" w:rsidRDefault="00B65CFD" w:rsidP="00B65CFD">
      <w:r>
        <w:t>Der Auftragnehmer unterrichtet den Auftraggeber unv</w:t>
      </w:r>
      <w:r w:rsidR="000B1A9C">
        <w:t>erzüglich bei Verstößen des Auf</w:t>
      </w:r>
      <w:r>
        <w:t>tragnehmers oder der bei ihm im Rahmen des Auftrags beschäftigten Personen gegen Vorschriften zum Schutz personenbezogener Daten des Auftraggebers oder der im Vertrag getroffenen Festlegungen. Er trifft die erf</w:t>
      </w:r>
      <w:r w:rsidR="000B1A9C">
        <w:t>orderlichen Maßnahmen zur Siche</w:t>
      </w:r>
      <w:r>
        <w:t>rung der Daten und zur Minderung möglicher nachteiliger Folgen für die Betroffenen und spricht sich hierzu unverzüglich mit dem Auftra</w:t>
      </w:r>
      <w:r w:rsidR="000B1A9C">
        <w:t>ggeber ab. Der Auftragnehmer un</w:t>
      </w:r>
      <w:r>
        <w:t>terstützt den Auftraggeber bei der Erfüllung der Informa</w:t>
      </w:r>
      <w:r w:rsidR="000B1A9C">
        <w:t>tionspflichten gegenüber der je</w:t>
      </w:r>
      <w:r>
        <w:t>weils zuständigen Aufsichtsbehörde bzw. den von ei</w:t>
      </w:r>
      <w:r w:rsidR="000B1A9C">
        <w:t>ner Verletzung des Schutzes per</w:t>
      </w:r>
      <w:r>
        <w:t>sonenbezogener Daten Betroffenen nach Art. 33, 34 DS-GVO.</w:t>
      </w:r>
    </w:p>
    <w:p w14:paraId="73C87027" w14:textId="7A072C5C" w:rsidR="000B1A9C" w:rsidRDefault="006170B7" w:rsidP="006170B7">
      <w:pPr>
        <w:pStyle w:val="berschrift2"/>
      </w:pPr>
      <w:r>
        <w:lastRenderedPageBreak/>
        <w:t xml:space="preserve"> </w:t>
      </w:r>
      <w:r w:rsidR="00033504">
        <w:t>Unterstützung bei der Einhaltung der Betroffenenrechte</w:t>
      </w:r>
    </w:p>
    <w:p w14:paraId="40DBFF7E" w14:textId="77777777" w:rsidR="00A44262" w:rsidRDefault="00B65CFD" w:rsidP="00A44262">
      <w:r>
        <w:t>Soweit ein Betroffener sich unmittelbar an den Auftragnehmer zwecks Berichtigung oder Löschung seiner Daten wenden sollte, wird der Auftragnehmer dieses Ersuchen unverzüglich an den Auftraggeber weiterleiten.</w:t>
      </w:r>
      <w:r w:rsidR="003F2784">
        <w:t xml:space="preserve"> Ist der Auftraggeber aufgrund geltender Datenschutzgesetze gegenüber einer betroffenen Person verpflichtet, Auskünfte zur Erhebung, Verarbeitung oder Nutzung von Daten dieser Person zu geben, wird der Auftragnehmer den Auftraggeber dabei unterstützen, diese Informationen bereitzustellen, vorausgesetzt der Auftraggeber hat den Auftragnehmer hierzu schriftlich aufgefordert.</w:t>
      </w:r>
    </w:p>
    <w:p w14:paraId="2CF17A44" w14:textId="1A2DF316" w:rsidR="000B1A9C" w:rsidRDefault="003C3491" w:rsidP="006170B7">
      <w:pPr>
        <w:pStyle w:val="berschrift2"/>
      </w:pPr>
      <w:r>
        <w:t>Datenträger, -kopien etc. – Eigentum des Auftraggebers</w:t>
      </w:r>
    </w:p>
    <w:p w14:paraId="2AF08F33" w14:textId="04A3810A" w:rsidR="00B65CFD" w:rsidRDefault="00B65CFD" w:rsidP="00B65CFD">
      <w:r>
        <w:t>Überlassene Datenträger sowie sämtliche hiervon gefertigten Kopien oder Reproduk</w:t>
      </w:r>
      <w:r w:rsidR="000B1A9C">
        <w:t>tio</w:t>
      </w:r>
      <w:r>
        <w:t>nen verbleiben im Eigentum des Auftraggebers. Der Auftragnehmer hat diese sorgfältig zu verwahren, sodass sie Dritten nicht zugänglich sind.</w:t>
      </w:r>
      <w:r w:rsidR="000B1A9C">
        <w:t xml:space="preserve"> Der Auftragnehmer ist verpflich</w:t>
      </w:r>
      <w:r>
        <w:t>tet, dem Auftraggeber jederzeit Auskünfte zu erteilen, soweit seine Daten und U</w:t>
      </w:r>
      <w:r w:rsidR="000B1A9C">
        <w:t>nterla</w:t>
      </w:r>
      <w:r>
        <w:t xml:space="preserve">gen betroffen sind. </w:t>
      </w:r>
    </w:p>
    <w:p w14:paraId="69B25E55" w14:textId="67BAEE46" w:rsidR="003C3491" w:rsidRDefault="003F2784" w:rsidP="006170B7">
      <w:pPr>
        <w:pStyle w:val="berschrift2"/>
      </w:pPr>
      <w:r>
        <w:t xml:space="preserve"> </w:t>
      </w:r>
      <w:r w:rsidR="003C338A">
        <w:t>Informationsverpflichtung bei Behördentätigkeit</w:t>
      </w:r>
    </w:p>
    <w:p w14:paraId="7AD9D5AA" w14:textId="77777777" w:rsidR="00B65CFD" w:rsidRDefault="00B65CFD" w:rsidP="00B65CFD">
      <w:r>
        <w:t>Der Auftragnehmer informiert den Auftraggeber unver</w:t>
      </w:r>
      <w:r w:rsidR="003C338A">
        <w:t>züglich über Kontrollen und Maß</w:t>
      </w:r>
      <w:r>
        <w:t>nahmen durch die Aufsichtsbehörden oder falls ei</w:t>
      </w:r>
      <w:r w:rsidR="003C338A">
        <w:t>ne Aufsichtsbehörde bei dem Auf</w:t>
      </w:r>
      <w:r>
        <w:t>tragnehmer ermittelt.</w:t>
      </w:r>
    </w:p>
    <w:p w14:paraId="11E6E574" w14:textId="47C28A51" w:rsidR="003C338A" w:rsidRDefault="00490EE5" w:rsidP="006170B7">
      <w:pPr>
        <w:pStyle w:val="berschrift2"/>
      </w:pPr>
      <w:r>
        <w:t>H</w:t>
      </w:r>
      <w:r w:rsidR="003C338A">
        <w:t>inweispflicht bei gesetzeswidrigen Weisungen</w:t>
      </w:r>
    </w:p>
    <w:p w14:paraId="61FD4F02" w14:textId="77777777" w:rsidR="00B65CFD" w:rsidRDefault="00B65CFD" w:rsidP="00B65CFD">
      <w:r>
        <w:t>Der Auftragnehmer wird den Auftraggeber unverzüglich darauf aufmerksam machen, wenn eine vom Auftraggeber erteilte Weisung seiner Meinung nach gegen gesetzliche Vorschriften verstößt. Der Auftragnehmer ist berechtig</w:t>
      </w:r>
      <w:r w:rsidR="003C338A">
        <w:t>t, die Durchführung der entspre</w:t>
      </w:r>
      <w:r>
        <w:t>chenden Weisung solange auszusetzen, bis sie durch den Auftraggeber bestätigt oder geändert wird.</w:t>
      </w:r>
    </w:p>
    <w:p w14:paraId="4DCCDE96" w14:textId="74CA26A8" w:rsidR="003C338A" w:rsidRDefault="003C338A" w:rsidP="006170B7">
      <w:pPr>
        <w:pStyle w:val="berschrift2"/>
      </w:pPr>
      <w:r>
        <w:t>Beschlagnahme, Insolvenz, Pfändung</w:t>
      </w:r>
    </w:p>
    <w:p w14:paraId="4783F8AF" w14:textId="37C17693" w:rsidR="00B65CFD" w:rsidRDefault="00B65CFD" w:rsidP="00B65CFD">
      <w:r>
        <w:t>Sollten die Daten des Auftraggebers beim Auftr</w:t>
      </w:r>
      <w:r w:rsidR="00A44262">
        <w:t>agnehmer durch Pfändung oder Be</w:t>
      </w:r>
      <w:r>
        <w:t>schlagnahme, durch ein Insolvenz- oder Vergleichsv</w:t>
      </w:r>
      <w:r w:rsidR="00A44262">
        <w:t xml:space="preserve">erfahren oder durch sonstige </w:t>
      </w:r>
      <w:r w:rsidR="00A44262">
        <w:lastRenderedPageBreak/>
        <w:t>Er</w:t>
      </w:r>
      <w:r>
        <w:t>eignisse oder Maßnahmen Dritter gefährdet werden, so hat der Auftragnehmer den Auftraggeber unverzüglich darüber zu informieren. Der Auftragnehmer wird alle in</w:t>
      </w:r>
      <w:r w:rsidR="003C338A">
        <w:t xml:space="preserve"> die</w:t>
      </w:r>
      <w:r>
        <w:t>sem Zusammenhang Verantwortlichen unverzüglich d</w:t>
      </w:r>
      <w:r w:rsidR="003C338A">
        <w:t>arüber informieren, dass die Ho</w:t>
      </w:r>
      <w:r>
        <w:t>heit und das Eigentum an den Daten ausschließlich bei</w:t>
      </w:r>
      <w:r w:rsidR="003C338A">
        <w:t>m Auftraggeber als Verantwortli</w:t>
      </w:r>
      <w:r>
        <w:t>chen im Sinne der DS-GVO liegen.</w:t>
      </w:r>
    </w:p>
    <w:p w14:paraId="2CE82366" w14:textId="5E3936FF" w:rsidR="003C338A" w:rsidRDefault="00490EE5" w:rsidP="006170B7">
      <w:pPr>
        <w:pStyle w:val="berschrift2"/>
      </w:pPr>
      <w:r>
        <w:t>Z</w:t>
      </w:r>
      <w:r w:rsidR="003C338A">
        <w:t>weckgebundene Verwendung der Daten</w:t>
      </w:r>
      <w:r w:rsidR="00145FD9">
        <w:t>, Verwendung genehmigter Mittel</w:t>
      </w:r>
    </w:p>
    <w:p w14:paraId="60A2C104" w14:textId="77777777" w:rsidR="00B65CFD" w:rsidRDefault="00B65CFD" w:rsidP="00B65CFD">
      <w:r>
        <w:t>Der Auftragnehmer verwendet die überlassenen Daten für keine anderen Zwecke als die der Vertragserfüllung und setzt auch keine Mittel zur Verarbeitung ein, die nicht vom Auftraggeber zuvor genehmigt wurden.</w:t>
      </w:r>
    </w:p>
    <w:p w14:paraId="5ED3A2CC" w14:textId="1CF5BBE6" w:rsidR="003C338A" w:rsidRDefault="00145FD9" w:rsidP="006170B7">
      <w:pPr>
        <w:pStyle w:val="berschrift2"/>
      </w:pPr>
      <w:r>
        <w:t>Speicherung von Patientendaten</w:t>
      </w:r>
    </w:p>
    <w:p w14:paraId="78195EF9" w14:textId="77777777" w:rsidR="00B65CFD" w:rsidRDefault="00B65CFD" w:rsidP="00B65CFD">
      <w:r>
        <w:t>Der Auftragnehmer speichert keine Patientendaten auf Systemen, die außerhalb der Verfügungsgewalt des Auftraggebers liegen.</w:t>
      </w:r>
    </w:p>
    <w:p w14:paraId="005D61C2" w14:textId="76E14080" w:rsidR="003C338A" w:rsidRDefault="00205C4E" w:rsidP="006170B7">
      <w:pPr>
        <w:pStyle w:val="berschrift2"/>
      </w:pPr>
      <w:r>
        <w:t>Mitteilungsverpflichtung bei eigenen gesetzlichen Anforderungen</w:t>
      </w:r>
    </w:p>
    <w:p w14:paraId="197C0727" w14:textId="77777777" w:rsidR="00B65CFD" w:rsidRDefault="00B65CFD" w:rsidP="00B65CFD">
      <w:r>
        <w:t>Sofern der Auftragnehmer durch das Recht der Union oder Mitgliedstaaten verpflichtet ist, die Daten auch auf andere Weise zu verarbeiten, so teilt der Auftragnehmer dem Auftraggeber diese rechtlichen Anforderungen vor der Verarbeitung mit. Die Mitteilung hat zu unterbleiben, wenn das einschlägige nationale R</w:t>
      </w:r>
      <w:r w:rsidR="00145FD9">
        <w:t>echt eine solche Mitteilung auf</w:t>
      </w:r>
      <w:r>
        <w:t>grund eines wichtigen öffentlichen Interesses verbietet.</w:t>
      </w:r>
    </w:p>
    <w:p w14:paraId="462B1512" w14:textId="2CD24ED1" w:rsidR="00205C4E" w:rsidRDefault="00205C4E" w:rsidP="006170B7">
      <w:pPr>
        <w:pStyle w:val="berschrift2"/>
      </w:pPr>
      <w:r>
        <w:t>Dokumentationsverpflichtung</w:t>
      </w:r>
    </w:p>
    <w:p w14:paraId="7DD43AB1" w14:textId="77777777" w:rsidR="00B65CFD" w:rsidRDefault="00B65CFD" w:rsidP="00B65CFD">
      <w:r>
        <w:t>Die Erfüllung der vorgenannten Pflichten ist vom Auftragnehmer zu kontrollieren, zu dokumentieren und in geeigneter Weise gegenüber dem Auftraggeber auf Anforderung nachzuweisen.</w:t>
      </w:r>
    </w:p>
    <w:p w14:paraId="478A10E1" w14:textId="7A4AC59F" w:rsidR="00B65CFD" w:rsidRDefault="00B652C6" w:rsidP="00490EE5">
      <w:pPr>
        <w:pStyle w:val="berschrift1"/>
        <w:numPr>
          <w:ilvl w:val="0"/>
          <w:numId w:val="0"/>
        </w:numPr>
      </w:pPr>
      <w:r>
        <w:t>§ 7.1</w:t>
      </w:r>
      <w:r w:rsidR="00490EE5">
        <w:t xml:space="preserve"> </w:t>
      </w:r>
      <w:r w:rsidR="00B65CFD">
        <w:t>Vereinbarung zur Wahrung des Berufsgeheimnisses nach § 203 StGB</w:t>
      </w:r>
    </w:p>
    <w:p w14:paraId="16B669AC" w14:textId="2C9C63BF" w:rsidR="00205C4E" w:rsidRDefault="00205C4E" w:rsidP="006170B7">
      <w:pPr>
        <w:pStyle w:val="berschrift2"/>
        <w:numPr>
          <w:ilvl w:val="0"/>
          <w:numId w:val="5"/>
        </w:numPr>
      </w:pPr>
      <w:r>
        <w:t>Berufsgeheimnis, sich daraus ergebende Verpflichtung</w:t>
      </w:r>
    </w:p>
    <w:p w14:paraId="6F00AE78" w14:textId="1EA3A2AA" w:rsidR="00B65CFD" w:rsidRDefault="00B65CFD" w:rsidP="00B65CFD">
      <w:r>
        <w:t>Im Rahmen dieses Auftrages werden auch Daten vera</w:t>
      </w:r>
      <w:r w:rsidR="00A44262">
        <w:t>rbeitet, die unter ein Berufsge</w:t>
      </w:r>
      <w:r>
        <w:t>heimnis (im Sinne von § 203 StGB) fallen.</w:t>
      </w:r>
    </w:p>
    <w:p w14:paraId="08321A46" w14:textId="77777777" w:rsidR="00B65CFD" w:rsidRDefault="00B65CFD" w:rsidP="00B65CFD">
      <w:r>
        <w:lastRenderedPageBreak/>
        <w:t xml:space="preserve">Der Auftragnehmer verpflichtet sich, über Berufsgeheimnisse Stillschweigen zu bewahren und sich nur insoweit Kenntnis von diesen Daten zu verschaffen, wie dies zur Erfüllung der ihm zugewiesenen Aufgaben erforderlich ist. </w:t>
      </w:r>
    </w:p>
    <w:p w14:paraId="05269978" w14:textId="77777777" w:rsidR="00B65CFD" w:rsidRDefault="00B65CFD" w:rsidP="00B65CFD">
      <w:r>
        <w:t xml:space="preserve">Der Auftraggeber weist den Auftragnehmer darauf hin, dass </w:t>
      </w:r>
      <w:r w:rsidR="00205C4E">
        <w:t>sich Personen, die an der beruf</w:t>
      </w:r>
      <w:r>
        <w:t>lichen Tätigkeit eines Berufsgeheimnisträgers mitwirken und unbefugt ein fremdes Geheimnis offenbaren, das ihnen bei der Ausübung oder bei Gelegenhei</w:t>
      </w:r>
      <w:r w:rsidR="00205C4E">
        <w:t>t ihrer Tätigkeit bekannt gewor</w:t>
      </w:r>
      <w:r>
        <w:t>den ist, strafbar machen nach § 203 Abs. 4 S. 1 StGB.</w:t>
      </w:r>
    </w:p>
    <w:p w14:paraId="34DA4040" w14:textId="77777777" w:rsidR="00B65CFD" w:rsidRDefault="00B65CFD" w:rsidP="00B65CFD">
      <w:r>
        <w:t>Zudem macht sich eine mitwirkende Person nach § 203 Abs. 4 S. 2 StGB strafbar, sollte sie sich einer weiteren mitwirkenden Person bedienen, die ihrerseits unbefugt ein fremdes, ihr bei der Ausübung oder bei Gelegenheit ihrer Tätigkeit bekannt gewordenes Geheimnis offenbart, und nicht dafür Sorge getragen hat, dass diese zur Geheimhaltung verpflichtet wurde.</w:t>
      </w:r>
    </w:p>
    <w:p w14:paraId="33DF9ECF" w14:textId="742A2B76" w:rsidR="00205C4E" w:rsidRDefault="00205C4E" w:rsidP="006170B7">
      <w:pPr>
        <w:pStyle w:val="berschrift2"/>
        <w:numPr>
          <w:ilvl w:val="0"/>
          <w:numId w:val="5"/>
        </w:numPr>
      </w:pPr>
      <w:r>
        <w:t>Verpflichtung Dritter auf das Berufsgeheimnis</w:t>
      </w:r>
    </w:p>
    <w:p w14:paraId="115CF146" w14:textId="6C792526" w:rsidR="000E5E49" w:rsidRDefault="00B65CFD" w:rsidP="00B65CFD">
      <w:r>
        <w:t xml:space="preserve">Der Auftragnehmer stellt sicher, dass alle mit der Verarbeitung von dem </w:t>
      </w:r>
      <w:r w:rsidR="003F2784">
        <w:t>Berufsgeheimnis</w:t>
      </w:r>
      <w:r>
        <w:t xml:space="preserve"> unterliegenden Daten des Auftraggebers befassten Beschäftigten und andere für den Auftragnehmer tätigen Personen (z. B. Subunternehmer), die damit bef</w:t>
      </w:r>
      <w:r w:rsidR="00205C4E">
        <w:t>asst sind, sich in Text</w:t>
      </w:r>
      <w:r>
        <w:t xml:space="preserve">form dazu verpflichtet haben, die ihnen bei der Ausübung oder bei Gelegenheit ihrer Tätigkeit bekannt gewordenen Berufsgeheimnisse nicht unbefugt zu </w:t>
      </w:r>
      <w:r w:rsidR="00205C4E">
        <w:t>offenbaren und sie über die mög</w:t>
      </w:r>
      <w:r>
        <w:t>liche Strafbarkeit nach § 203 Abs. 4 StGB belehrt wurden.</w:t>
      </w:r>
      <w:r w:rsidR="00205C4E">
        <w:t xml:space="preserve"> Der Auftraggeber weist den Auf</w:t>
      </w:r>
      <w:r>
        <w:t xml:space="preserve">tragnehmer darauf hin, dass sich eine mitwirkende Person nach § 203 Abs. 4 S. 2 StGB strafbar macht, sollte sie sich einer weiteren mitwirkenden Person bedienen, die ihrerseits unbefugt ein fremdes, ihr bei der Ausübung oder bei Gelegenheit ihrer Tätigkeit bekannt </w:t>
      </w:r>
      <w:r w:rsidR="003F2784">
        <w:t>gewordenes</w:t>
      </w:r>
      <w:r>
        <w:t xml:space="preserve"> Geheimnis offenbart, und die mitwirkende Person nicht dafür Sorge getragen hat, dass die weitere mitwirkende Person zur Geheimhaltung verpflichtet wurde.</w:t>
      </w:r>
    </w:p>
    <w:p w14:paraId="0F92BFB3" w14:textId="75F760C8" w:rsidR="000E5E49" w:rsidRDefault="000E5E49" w:rsidP="006170B7">
      <w:pPr>
        <w:pStyle w:val="berschrift2"/>
        <w:numPr>
          <w:ilvl w:val="0"/>
          <w:numId w:val="5"/>
        </w:numPr>
      </w:pPr>
      <w:r>
        <w:t xml:space="preserve">Vorgehen bei </w:t>
      </w:r>
      <w:r w:rsidR="00503E07">
        <w:t xml:space="preserve">Beauftragung von </w:t>
      </w:r>
      <w:r>
        <w:t>Unterauftragnehmern</w:t>
      </w:r>
    </w:p>
    <w:p w14:paraId="011E3794" w14:textId="07F22924" w:rsidR="00B65CFD" w:rsidRDefault="00B65CFD" w:rsidP="00B65CFD">
      <w:r>
        <w:t>Der Auftragnehmer wird etwaige Unterauftragnehmer sorgfältig auswählen und diese, soweit sie im Rahmen ihrer Tätigkeit Kenntnis von fremden Geheimnissen im Sinne dieser Vereinbarung erlangen könnten, zur Geheimhaltung verpflichten. Der Auftragnehmer wird ferner etwaige Unterauftragnehmer dazu verpflichten, sämtl</w:t>
      </w:r>
      <w:r w:rsidR="000E5E49">
        <w:t xml:space="preserve">iche </w:t>
      </w:r>
      <w:r w:rsidR="000E5E49">
        <w:lastRenderedPageBreak/>
        <w:t>von diesen eingesetzte Per</w:t>
      </w:r>
      <w:r>
        <w:t>sonen und etwaige weitere Unterauftragnehmer, die</w:t>
      </w:r>
      <w:r w:rsidR="000E5E49">
        <w:t xml:space="preserve"> bestimmungsgemäß mit Geheimnis</w:t>
      </w:r>
      <w:r>
        <w:t>schutzdaten in Berührung kommen oder bei denen dies nicht auszuschließen ist, nach den zuvor genannten Grundsätzen zur Verschwiegenheit zu verpflichten und über die Folgen einer Pflichtverletzung zu belehren.</w:t>
      </w:r>
    </w:p>
    <w:p w14:paraId="7F46DD70" w14:textId="584D995E" w:rsidR="00B65CFD" w:rsidRDefault="000E5E49" w:rsidP="00B65CFD">
      <w:r>
        <w:t>Des W</w:t>
      </w:r>
      <w:r w:rsidR="00B65CFD">
        <w:t xml:space="preserve">eiteren werden Subunternehmer, über das bestehende Schweigerecht gemäß § 53a StPO sowie den Beschlagnahmeschutz gemäß § 97 StPO informiert; dies beinhaltet auch den Hinweis bzgl. des Rechts des Berufsgeheimnisträgers, über dieses Recht zu entscheiden und der damit verbundenen Pflicht des AN, unverzüglich </w:t>
      </w:r>
      <w:r>
        <w:t>den Auftraggeber bzgl. der Wahr</w:t>
      </w:r>
      <w:r w:rsidR="00B65CFD">
        <w:t>nehmung dieser Rechte zu kontaktieren.</w:t>
      </w:r>
    </w:p>
    <w:p w14:paraId="01B9E959" w14:textId="32137728" w:rsidR="00B65CFD" w:rsidRDefault="00B65CFD" w:rsidP="00B65CFD">
      <w:r>
        <w:t>Diese Verpflichtung gilt für sämtliche weitere Unterbeauftragungen.</w:t>
      </w:r>
    </w:p>
    <w:p w14:paraId="7B798CD1" w14:textId="7C3D8401" w:rsidR="000E5E49" w:rsidRDefault="00503E07" w:rsidP="006170B7">
      <w:pPr>
        <w:pStyle w:val="berschrift2"/>
        <w:numPr>
          <w:ilvl w:val="0"/>
          <w:numId w:val="5"/>
        </w:numPr>
      </w:pPr>
      <w:r>
        <w:t>Zeugnisverweigerungsrecht, Ausübung des Widerspruchs</w:t>
      </w:r>
    </w:p>
    <w:p w14:paraId="42F43862" w14:textId="741C96BC" w:rsidR="00B65CFD" w:rsidRDefault="00B65CFD" w:rsidP="00B65CFD">
      <w:r>
        <w:t>Der Auftragnehmer wird darauf hingewiesen, dass Da</w:t>
      </w:r>
      <w:r w:rsidR="00A44262">
        <w:t>ten, die er im Auftrag eines Be</w:t>
      </w:r>
      <w:r>
        <w:t>rufsgeheimnisträgers verarbeitet u. U. dem Zeugnisverweigerungsrecht von sogenannten mitwirkenden Personen unterliegen (§ 53a Strafprozessordnung (StPO)). Entsprechend § 53a StPO entscheidet jedoch der Berufsgeheimnisträger über die Ausübung des Schweigerechts. Im Falle einer Befragung wird der Auftragnehmer unter Hinw</w:t>
      </w:r>
      <w:r w:rsidR="00503E07">
        <w:t>eis auf § 53a StPO dieser wider</w:t>
      </w:r>
      <w:r>
        <w:t>sprechen und unverzüglich den Auftraggeber informieren, der darauf</w:t>
      </w:r>
      <w:r w:rsidR="00503E07">
        <w:t>hin bzgl. der Wahrneh</w:t>
      </w:r>
      <w:r>
        <w:t>mung des Schweigerechts entscheidet.</w:t>
      </w:r>
    </w:p>
    <w:p w14:paraId="70026EDE" w14:textId="789F9A10" w:rsidR="000E5E49" w:rsidRDefault="00503E07" w:rsidP="006170B7">
      <w:pPr>
        <w:pStyle w:val="berschrift2"/>
        <w:numPr>
          <w:ilvl w:val="0"/>
          <w:numId w:val="5"/>
        </w:numPr>
      </w:pPr>
      <w:r>
        <w:t>Beschlagnahmeverbot, Widerspruch</w:t>
      </w:r>
    </w:p>
    <w:p w14:paraId="5BCBBA37" w14:textId="409FCBD1" w:rsidR="00B65CFD" w:rsidRDefault="00B65CFD" w:rsidP="00B65CFD">
      <w:r>
        <w:t>Der Auftragnehmer wird darauf hingewiesen, dass d</w:t>
      </w:r>
      <w:r w:rsidR="000E5E49">
        <w:t>ie in seinem Gewahrsam befindli</w:t>
      </w:r>
      <w:r>
        <w:t xml:space="preserve">chen Geheimnisschutzdaten dem Beschlagnahmeverbot </w:t>
      </w:r>
      <w:r w:rsidR="000E5E49">
        <w:t>gemäß § 97 Abs. 2 StPO unterlie</w:t>
      </w:r>
      <w:r>
        <w:t>gen. Die Daten dürfen nicht ohne das Einverständnis des</w:t>
      </w:r>
      <w:r w:rsidR="000E5E49">
        <w:t xml:space="preserve"> Auftraggebers (Berufsgeheimnis</w:t>
      </w:r>
      <w:r>
        <w:t>träger) herausgegeben werden. Im Falle einer Beschlagnahme wird der Auftragnehmer dieser widersprechen und unverzüglich den Auftraggeber informieren.</w:t>
      </w:r>
    </w:p>
    <w:p w14:paraId="584C8382" w14:textId="2FE2B4B1" w:rsidR="00B65CFD" w:rsidRDefault="00B652C6" w:rsidP="00122E28">
      <w:pPr>
        <w:pStyle w:val="berschrift1"/>
        <w:numPr>
          <w:ilvl w:val="0"/>
          <w:numId w:val="0"/>
        </w:numPr>
        <w:jc w:val="left"/>
      </w:pPr>
      <w:r>
        <w:lastRenderedPageBreak/>
        <w:t xml:space="preserve">§ 8 </w:t>
      </w:r>
      <w:r w:rsidR="00B65CFD">
        <w:t xml:space="preserve">Fernzugriff bei Prüfung/Wartung eines Systems oder anderen Dienstleistungen über Fernzugriffe </w:t>
      </w:r>
    </w:p>
    <w:p w14:paraId="4F9AE0D5" w14:textId="01478CDB" w:rsidR="00B65CFD" w:rsidRDefault="00B65CFD" w:rsidP="00B65CFD">
      <w:r>
        <w:t>Für die Durchführung von Fernzugriffen bei der Prüfung und/oder Wartung automatisierter Verfahren oder von Datenverarbeitungsanlagen oder bei Fern</w:t>
      </w:r>
      <w:r w:rsidR="00503E07">
        <w:t>zugriffen für andere Dienstleis</w:t>
      </w:r>
      <w:r>
        <w:t>tungen gelten ergänzend folgende Rechte/Pflichten des Auftraggebers/Auftragnehmers:</w:t>
      </w:r>
    </w:p>
    <w:p w14:paraId="1BC279CD" w14:textId="76EF7D0D" w:rsidR="003964DF" w:rsidRDefault="003964DF" w:rsidP="006170B7">
      <w:pPr>
        <w:pStyle w:val="berschrift2"/>
        <w:numPr>
          <w:ilvl w:val="0"/>
          <w:numId w:val="17"/>
        </w:numPr>
      </w:pPr>
      <w:r>
        <w:t>Fernzugriff an Arbeitsplatzsystemen</w:t>
      </w:r>
    </w:p>
    <w:p w14:paraId="165A34FC" w14:textId="3EF95511" w:rsidR="00B65CFD" w:rsidRDefault="00B65CFD" w:rsidP="00B65CFD">
      <w:r>
        <w:t>Fernzugriffe im Rahmen von Prüfungs- und/oder Wart</w:t>
      </w:r>
      <w:r w:rsidR="003964DF">
        <w:t>ungsarbeiten an Arbeitsplatzsys</w:t>
      </w:r>
      <w:r>
        <w:t>temen werden erst nach Freigabe durch den jeweiligen</w:t>
      </w:r>
      <w:r w:rsidR="003964DF">
        <w:t xml:space="preserve"> Berechtigten / zuständigen Mit</w:t>
      </w:r>
      <w:r>
        <w:t>arbeiter des Auftraggebers durchgeführt.</w:t>
      </w:r>
    </w:p>
    <w:p w14:paraId="3BBD2447" w14:textId="6EE4E1A7" w:rsidR="003964DF" w:rsidRDefault="003964DF" w:rsidP="006170B7">
      <w:pPr>
        <w:pStyle w:val="berschrift2"/>
      </w:pPr>
      <w:r>
        <w:t>Fernzugriff bei automatisierten Verfahren</w:t>
      </w:r>
    </w:p>
    <w:p w14:paraId="6EA7DFCB" w14:textId="3C484649" w:rsidR="00B65CFD" w:rsidRDefault="00B65CFD" w:rsidP="00B65CFD">
      <w:r>
        <w:t>Fernzugriffe im Rahmen von Prüfungs- und/oder Wartungsarbeiten von automatisierten Verfahren oder von Datenverarbeitungsanlagen werden, sofern hierbei ein Zugriff auf personenbezogene Daten nicht sicher ausgeschlossen werden kann, ausschließlich mit Zustimmung des Auftraggebers ausgeführt.</w:t>
      </w:r>
    </w:p>
    <w:p w14:paraId="3F3A52DA" w14:textId="29A158BA" w:rsidR="003964DF" w:rsidRDefault="00A85ABA" w:rsidP="006170B7">
      <w:pPr>
        <w:pStyle w:val="berschrift2"/>
      </w:pPr>
      <w:r>
        <w:t>Identifizierungs- und Verschlüsselungsverfahren</w:t>
      </w:r>
    </w:p>
    <w:p w14:paraId="2F9DF9E8" w14:textId="7E930F86" w:rsidR="00B65CFD" w:rsidRDefault="00B65CFD" w:rsidP="00B65CFD">
      <w:r>
        <w:t>Die Mitarbeiter des Auftragnehmers verwenden angemessene Identifizierungs- und Verschlüsselungsverfahren.</w:t>
      </w:r>
    </w:p>
    <w:p w14:paraId="415224D0" w14:textId="032C7CA2" w:rsidR="003964DF" w:rsidRDefault="00A85ABA" w:rsidP="006170B7">
      <w:pPr>
        <w:pStyle w:val="berschrift2"/>
      </w:pPr>
      <w:r>
        <w:t>Datensicherheitsmaßnahmen vor Fernzugriff</w:t>
      </w:r>
    </w:p>
    <w:p w14:paraId="5A88F932" w14:textId="3A2516F8" w:rsidR="00B65CFD" w:rsidRDefault="00B65CFD" w:rsidP="00B65CFD">
      <w:r>
        <w:t>Vor Durchführung von Fernzugriffen werden sich Auftraggeber und Auftragnehmer über etwaig notwendige Datensicherheitsmaßnahme</w:t>
      </w:r>
      <w:r w:rsidR="00A44262">
        <w:t>n in ihren jeweiligen Verantwor</w:t>
      </w:r>
      <w:r>
        <w:t>tungsbereichen verständigen.</w:t>
      </w:r>
    </w:p>
    <w:p w14:paraId="6FEC9155" w14:textId="23EA2DF8" w:rsidR="00A85ABA" w:rsidRDefault="00A85ABA" w:rsidP="006170B7">
      <w:pPr>
        <w:pStyle w:val="berschrift2"/>
      </w:pPr>
      <w:r>
        <w:t>Dokumentation, Protokollierung, Abbruchbefugnis</w:t>
      </w:r>
    </w:p>
    <w:p w14:paraId="7288550B" w14:textId="5C9470B9" w:rsidR="00B65CFD" w:rsidRDefault="00B65CFD" w:rsidP="00B65CFD">
      <w:r>
        <w:t xml:space="preserve">Fernzugriffe im Rahmen von Prüfungs- und/oder </w:t>
      </w:r>
      <w:r w:rsidR="00A85ABA">
        <w:t>Wartungsarbeiten werden dokumen</w:t>
      </w:r>
      <w:r>
        <w:t xml:space="preserve">tiert und protokolliert. Der Auftraggeber ist berechtigt, Prüfungs- und Wartungsarbeiten vor, bei und nach Durchführung zu kontrollieren. Bei Fernzugriffen </w:t>
      </w:r>
      <w:r>
        <w:lastRenderedPageBreak/>
        <w:t>ist der Auftraggeber - soweit technisch möglich - berechtigt, diese von eine</w:t>
      </w:r>
      <w:r w:rsidR="00A85ABA">
        <w:t>m Kontrollbildschirm aus zu ver</w:t>
      </w:r>
      <w:r>
        <w:t>folgen und jederzeit abzubrechen.</w:t>
      </w:r>
    </w:p>
    <w:p w14:paraId="2A0405AD" w14:textId="16FD13FC" w:rsidR="00A85ABA" w:rsidRDefault="00763630" w:rsidP="006170B7">
      <w:pPr>
        <w:pStyle w:val="berschrift2"/>
      </w:pPr>
      <w:r>
        <w:t>Tätigkeit nur im notwendigen Umfang</w:t>
      </w:r>
    </w:p>
    <w:p w14:paraId="16EB4E7D" w14:textId="64A456D5" w:rsidR="00B65CFD" w:rsidRDefault="00B65CFD" w:rsidP="00B65CFD">
      <w:r>
        <w:t>Der Auftragnehmer wird von den ihm eingeräumten Zugriffsrechten auf automatisierte Verfahren oder von Datenverarbeitungsanlagen (insb. IT-Systeme, Anwendungen) des Auftraggebers nur in dem Umfang - auch in zeitlicher Hinsicht - Gebrauch machen, wie dies für die ordnungsgemäße Durchführung der beau</w:t>
      </w:r>
      <w:r w:rsidR="00A85ABA">
        <w:t>ftragten Wartungs- und Prüfungs</w:t>
      </w:r>
      <w:r>
        <w:t>arbeiten notwendig ist.</w:t>
      </w:r>
    </w:p>
    <w:p w14:paraId="4210FFC0" w14:textId="78409E8D" w:rsidR="00A85ABA" w:rsidRDefault="00763630" w:rsidP="006170B7">
      <w:pPr>
        <w:pStyle w:val="berschrift2"/>
      </w:pPr>
      <w:r>
        <w:t>Kenntnisnahme von bzw. Einwirkung auf Echtdaten</w:t>
      </w:r>
    </w:p>
    <w:p w14:paraId="085E147D" w14:textId="4B02B61B" w:rsidR="00B65CFD" w:rsidRDefault="00B65CFD" w:rsidP="00B65CFD">
      <w:r>
        <w:t>Soweit bei der Leistungserbringung Tätigkeiten zur Fehleranalyse erforderlich sind, bei denen eine Kenntnisnahme (z. B. auch lesender Zugriff) oder ein Zugriff auf Wirkdaten (Produktions-/Echtdaten) des Auftraggebers notwendig ist, wird der Auftragnehmer die vorherige Einwilligung des Auftraggebers einholen.</w:t>
      </w:r>
    </w:p>
    <w:p w14:paraId="1DE7D3CA" w14:textId="032790C2" w:rsidR="00A85ABA" w:rsidRDefault="00763630" w:rsidP="006170B7">
      <w:pPr>
        <w:pStyle w:val="berschrift2"/>
      </w:pPr>
      <w:r>
        <w:t xml:space="preserve">Datenabzug von Wirkbetriebsdaten </w:t>
      </w:r>
    </w:p>
    <w:p w14:paraId="10285BD1" w14:textId="4759EADA" w:rsidR="00B65CFD" w:rsidRDefault="00B65CFD" w:rsidP="00B65CFD">
      <w:r>
        <w:t>Tätigkeiten zur Fehleranalyse, bei denen ein Datenab</w:t>
      </w:r>
      <w:r w:rsidR="00A85ABA">
        <w:t>zug der Wirkbetriebsdaten erfor</w:t>
      </w:r>
      <w:r>
        <w:t>derlich ist, bedürfen der vorherigen Einwilligung des Auftraggebers. Bei Datenabzug der Wirkbetriebsdaten wird der Auftragnehmer diese Kopien, unabhängig vom verwendeten Medium, nach Bereinigung des Fehlers löschen. Wirkdaten dürfen nur zum Zweck der Fehleranalyse und ausschließlich auf dem bereitges</w:t>
      </w:r>
      <w:r w:rsidR="00A85ABA">
        <w:t>tellten Equipment des Auftragge</w:t>
      </w:r>
      <w:r>
        <w:t>bers oder auf solchem des Auftragnehmers verwendet werden, sofern die vorherige Einwilligung des Auftraggebers vorliegt.</w:t>
      </w:r>
      <w:r w:rsidR="00A85ABA">
        <w:t xml:space="preserve"> </w:t>
      </w:r>
      <w:r>
        <w:t>Wirkdaten dürfen nicht ohne Zustimmung des Auftraggebers auf mobile Spe</w:t>
      </w:r>
      <w:r w:rsidR="00BC6ACD">
        <w:t>ichermedien (PDAs, USB-S</w:t>
      </w:r>
      <w:r>
        <w:t>ticks oder ähnliche Geräte) kopiert werden.</w:t>
      </w:r>
    </w:p>
    <w:p w14:paraId="7C0415F0" w14:textId="440614C6" w:rsidR="00763630" w:rsidRDefault="00763630" w:rsidP="006170B7">
      <w:pPr>
        <w:pStyle w:val="berschrift2"/>
      </w:pPr>
      <w:r>
        <w:t>Berücksichtigung der technischen und organisatorischen Maßnahmen</w:t>
      </w:r>
    </w:p>
    <w:p w14:paraId="302816EC" w14:textId="3A6CA6BA" w:rsidR="00B65CFD" w:rsidRDefault="00B65CFD" w:rsidP="00B65CFD">
      <w:r>
        <w:t xml:space="preserve">Fernzugriffe im Rahmen von Prüfungs- und/oder Wartungsarbeiten sowie sämtliche in diesem Zusammenhang erforderlichen Tätigkeiten, </w:t>
      </w:r>
      <w:r w:rsidR="00763630">
        <w:t>insbesondere Tätigkeiten wie Lö</w:t>
      </w:r>
      <w:r>
        <w:t xml:space="preserve">schen, Datentransfer oder eine Fehleranalyse, werden unter Berücksichtigung von technischen und organisatorischen Maßnahmen zum Schutz personenbezogener Daten durchgeführt. In diesem Zusammenhang wird der Auftragnehmer die </w:t>
      </w:r>
      <w:r>
        <w:lastRenderedPageBreak/>
        <w:t>technischen und organisatorischen Maßnahmen wie im Anhang beschrieben ergreifen.</w:t>
      </w:r>
    </w:p>
    <w:p w14:paraId="0D042325" w14:textId="3C30AA96" w:rsidR="00B65CFD" w:rsidRDefault="00B652C6" w:rsidP="006170B7">
      <w:pPr>
        <w:pStyle w:val="berschrift1"/>
        <w:numPr>
          <w:ilvl w:val="0"/>
          <w:numId w:val="0"/>
        </w:numPr>
      </w:pPr>
      <w:r>
        <w:t xml:space="preserve">§ 9 </w:t>
      </w:r>
      <w:r w:rsidR="00B65CFD">
        <w:t>Pflichten des Auftraggebers</w:t>
      </w:r>
    </w:p>
    <w:p w14:paraId="7993F55A" w14:textId="3A1B5AED" w:rsidR="00763630" w:rsidRDefault="005A638C" w:rsidP="006170B7">
      <w:pPr>
        <w:pStyle w:val="berschrift2"/>
        <w:numPr>
          <w:ilvl w:val="0"/>
          <w:numId w:val="7"/>
        </w:numPr>
      </w:pPr>
      <w:r>
        <w:t>Schaffung gesetzeskonformer Voraussetzungen</w:t>
      </w:r>
    </w:p>
    <w:p w14:paraId="09B36331" w14:textId="4004FF6C" w:rsidR="00B65CFD" w:rsidRDefault="00B65CFD" w:rsidP="00B65CFD">
      <w:r>
        <w:t>Für die Beurteilung der Zulässigkeit der Datenverarbeitung sowie für die Wahrung der Rechte der Betroffenen ist allein der Auftraggeber verantwortlich. Der Auftraggeber wird in seinem Verantwortungsbereich dafür Sorge tra</w:t>
      </w:r>
      <w:r w:rsidR="00763630">
        <w:t>gen, dass die gesetzlich notwen</w:t>
      </w:r>
      <w:r>
        <w:t>digen Voraussetzungen (z. B. durch Einholung von Einwilligungserklärungen für die Verarbeitung der Daten) geschaffen werden, damit der Auftragnehmer die vereinbarten Leistungen rechtsverletzungsfrei erbringen kann.</w:t>
      </w:r>
    </w:p>
    <w:p w14:paraId="3BC92ACC" w14:textId="35256BA4" w:rsidR="00763630" w:rsidRDefault="005A638C" w:rsidP="006170B7">
      <w:pPr>
        <w:pStyle w:val="berschrift2"/>
      </w:pPr>
      <w:r>
        <w:t>Informationsverpflichtung bei Unregelmäßigkeiten</w:t>
      </w:r>
    </w:p>
    <w:p w14:paraId="456F8BEA" w14:textId="1F826346" w:rsidR="00763630" w:rsidRDefault="00B65CFD" w:rsidP="00B65CFD">
      <w:r>
        <w:t>Der Auftraggeber hat den Auftragnehmer unverzüglich und vollständig zu informieren, wenn er bei der Prüfung der Auftragsergebnisse Fehler oder Unregelmäßigkeiten bzgl. datenschutzrechtlicher Bestimmungen feststellt.</w:t>
      </w:r>
    </w:p>
    <w:p w14:paraId="73DF5D5E" w14:textId="17BD885C" w:rsidR="00763630" w:rsidRDefault="005A638C" w:rsidP="006170B7">
      <w:pPr>
        <w:pStyle w:val="berschrift2"/>
      </w:pPr>
      <w:r>
        <w:t>Verzeichnis der Verarbeitungstätigkeiten</w:t>
      </w:r>
    </w:p>
    <w:p w14:paraId="137E5DCF" w14:textId="2B12DC45" w:rsidR="00B65CFD" w:rsidRDefault="00B65CFD" w:rsidP="00B65CFD">
      <w:r>
        <w:t>Der Auftraggeber ist hinsichtlich der vom Auftrag</w:t>
      </w:r>
      <w:r w:rsidR="00FF4CC1">
        <w:t>nehmer eingesetzten und vom Auf</w:t>
      </w:r>
      <w:r>
        <w:t>traggeber genehmigten Verfahren zur automatisierten Verarbeitung personenbezogener Daten datenschutzrechtlich verantwortlich und hat – neben der eigenen Verpflichtung des Auftragnehmers – ebenfalls die Pflicht zur Führu</w:t>
      </w:r>
      <w:r w:rsidR="005A638C">
        <w:t>ng eines Verzeichnisses von Ver</w:t>
      </w:r>
      <w:r>
        <w:t>arbeitungstätigkeiten.</w:t>
      </w:r>
    </w:p>
    <w:p w14:paraId="6A95A84A" w14:textId="4A1E33E1" w:rsidR="005A638C" w:rsidRDefault="005A638C" w:rsidP="006170B7">
      <w:pPr>
        <w:pStyle w:val="berschrift2"/>
      </w:pPr>
      <w:r>
        <w:t>Informationspflichten gem. Art. 33, 34 DS-GVO</w:t>
      </w:r>
    </w:p>
    <w:p w14:paraId="7720EE83" w14:textId="07FF8B2F" w:rsidR="00B65CFD" w:rsidRDefault="00B65CFD" w:rsidP="00B65CFD">
      <w:r>
        <w:t>Dem Auftraggeber obliegen die aus Art. 33, 34 DS-</w:t>
      </w:r>
      <w:r w:rsidR="00FF4CC1">
        <w:t>GVO resultierenden Informations</w:t>
      </w:r>
      <w:r>
        <w:t>pflichten gegenüber der Aufsichtsbehörde bzw. den von einer Verletzung des Schutzes personenbezogener Daten Betroffenen.</w:t>
      </w:r>
    </w:p>
    <w:p w14:paraId="271A0FAE" w14:textId="68320914" w:rsidR="005A638C" w:rsidRDefault="005A638C" w:rsidP="006170B7">
      <w:pPr>
        <w:pStyle w:val="berschrift2"/>
      </w:pPr>
      <w:r>
        <w:lastRenderedPageBreak/>
        <w:t>Maßnahmen zur Rückgabe von Datenträgern bzw. zur Datenlöschung</w:t>
      </w:r>
    </w:p>
    <w:p w14:paraId="363DB25C" w14:textId="04781903" w:rsidR="00B65CFD" w:rsidRDefault="00B65CFD" w:rsidP="00B65CFD">
      <w:r>
        <w:t>Der Auftraggeber legt die Maßnahmen zur Rückgabe der überlassenen Datenträger und/oder Löschung der gespeicherten Daten nach B</w:t>
      </w:r>
      <w:r w:rsidR="005A638C">
        <w:t>eendigung des Auftrages vertrag</w:t>
      </w:r>
      <w:r>
        <w:t>lich oder durch Weisung fest.</w:t>
      </w:r>
    </w:p>
    <w:p w14:paraId="00A3E0A9" w14:textId="354F97A3" w:rsidR="005A638C" w:rsidRDefault="00490EE5" w:rsidP="006170B7">
      <w:pPr>
        <w:pStyle w:val="berschrift2"/>
      </w:pPr>
      <w:r>
        <w:t>Vertraulichkeit der Behandlung von Geschäfts- und Betriebsgeheimnissen</w:t>
      </w:r>
    </w:p>
    <w:p w14:paraId="56D40BE7" w14:textId="519436B5" w:rsidR="00B65CFD" w:rsidRDefault="00B65CFD" w:rsidP="00B65CFD">
      <w:r>
        <w:t>Der Auftraggeber ist verpflichtet, alle im Rahmen des Vertragsverhältnisses erlangten Kenntnisse von Betriebsgeheimnissen und Datens</w:t>
      </w:r>
      <w:r w:rsidR="005A638C">
        <w:t>icherheitsmaßnahmen des Auftrag</w:t>
      </w:r>
      <w:r>
        <w:t>nehmers vertraulich zu behandeln.</w:t>
      </w:r>
    </w:p>
    <w:p w14:paraId="2D5A2D25" w14:textId="3272D6C5" w:rsidR="005A638C" w:rsidRDefault="00A75C5A" w:rsidP="006170B7">
      <w:pPr>
        <w:pStyle w:val="berschrift2"/>
      </w:pPr>
      <w:r>
        <w:t>Einhaltung der sich aus Art. 32 DS</w:t>
      </w:r>
      <w:r w:rsidR="00DA1895">
        <w:t>-</w:t>
      </w:r>
      <w:r>
        <w:t>GVO ergebenden Anforderungen</w:t>
      </w:r>
    </w:p>
    <w:p w14:paraId="5AB2BDDE" w14:textId="61AF27C9" w:rsidR="00B65CFD" w:rsidRDefault="00B65CFD" w:rsidP="00B65CFD">
      <w:r>
        <w:t xml:space="preserve">Der Auftraggeber stellt </w:t>
      </w:r>
      <w:r w:rsidR="00A75C5A">
        <w:t>sicher, dass die aus Art. 32 DS-</w:t>
      </w:r>
      <w:r w:rsidR="00FF4CC1">
        <w:t>GVO resultierenden Anforde</w:t>
      </w:r>
      <w:r>
        <w:t>rungen bzgl. der Sicherheit der Verarbeitung seinersei</w:t>
      </w:r>
      <w:r w:rsidR="005A638C">
        <w:t>ts eingehalten werden. Insbeson</w:t>
      </w:r>
      <w:r>
        <w:t>dere gilt dies für Fernzugriffe des Auftragnehmers au</w:t>
      </w:r>
      <w:r w:rsidR="005A638C">
        <w:t>f die Datenbestände des Auftrag</w:t>
      </w:r>
      <w:r>
        <w:t>gebers.</w:t>
      </w:r>
    </w:p>
    <w:p w14:paraId="05D44E50" w14:textId="171A217C" w:rsidR="00B65CFD" w:rsidRDefault="00B652C6" w:rsidP="00122E28">
      <w:pPr>
        <w:pStyle w:val="berschrift1"/>
        <w:numPr>
          <w:ilvl w:val="0"/>
          <w:numId w:val="0"/>
        </w:numPr>
        <w:ind w:left="360" w:hanging="360"/>
      </w:pPr>
      <w:r>
        <w:t xml:space="preserve">§ 10 </w:t>
      </w:r>
      <w:r w:rsidR="00B65CFD">
        <w:t>Kontrollrechte des Auftraggebers</w:t>
      </w:r>
    </w:p>
    <w:p w14:paraId="798C06A9" w14:textId="60613982" w:rsidR="005A638C" w:rsidRDefault="00D70E73" w:rsidP="006170B7">
      <w:pPr>
        <w:pStyle w:val="berschrift2"/>
        <w:numPr>
          <w:ilvl w:val="0"/>
          <w:numId w:val="8"/>
        </w:numPr>
      </w:pPr>
      <w:r>
        <w:t>Auswahlkriterien bezüglich des Auftragnehmers, Dokumentation</w:t>
      </w:r>
    </w:p>
    <w:p w14:paraId="3CCD11B4" w14:textId="7EC39B53" w:rsidR="00B65CFD" w:rsidRDefault="00B65CFD" w:rsidP="00B65CFD">
      <w:r>
        <w:t>Der Auftraggeber hat den Auftragnehmer unter dem</w:t>
      </w:r>
      <w:r w:rsidR="00FF4CC1">
        <w:t xml:space="preserve"> Aspekt ausgewählt, dass </w:t>
      </w:r>
      <w:r w:rsidR="00122E28">
        <w:t>dieser hinreichenden Garantien</w:t>
      </w:r>
      <w:r>
        <w:t xml:space="preserve"> dafür bietet, geeignete technische und organisatorisch</w:t>
      </w:r>
      <w:r w:rsidR="00A84465">
        <w:t>e Maß</w:t>
      </w:r>
      <w:r>
        <w:t xml:space="preserve">nahmen so durchzuführen, dass die Verarbeitung im Einklang mit den Anforderungen der DS-GVO erfolgt und den Schutz der Rechte der betroffenen Person gewährleistet. Er dokumentiert das Ergebnis seiner Auswahl. </w:t>
      </w:r>
    </w:p>
    <w:p w14:paraId="43B20E82" w14:textId="63BF8198" w:rsidR="00A84465" w:rsidRDefault="00A84465" w:rsidP="006170B7">
      <w:pPr>
        <w:pStyle w:val="berschrift2"/>
      </w:pPr>
      <w:r>
        <w:t>Prüfung bei Datenschutzverstoß</w:t>
      </w:r>
    </w:p>
    <w:p w14:paraId="329432EF" w14:textId="70AC35B0" w:rsidR="00B65CFD" w:rsidRDefault="00B65CFD" w:rsidP="00B65CFD">
      <w:r>
        <w:t>Liegt ein Verstoß des Auftragnehmers oder der be</w:t>
      </w:r>
      <w:r w:rsidR="00FF4CC1">
        <w:t>i ihm im Rahmen des Auftrags be</w:t>
      </w:r>
      <w:r>
        <w:t>schäftigten Personen gegen Vorschriften zum Schutz personenbezogener Daten des Auftraggebers oder der im Vertrag getroffenen Festlegungen vor, so kann eine darauf bezogene Prüfung auch ohne rechtzeitige Anmeldun</w:t>
      </w:r>
      <w:r w:rsidR="00A84465">
        <w:t>g vorgenommen werden. Eine Stö</w:t>
      </w:r>
      <w:r>
        <w:t>rung des Betriebsablaufs beim Auftragnehmer sollte</w:t>
      </w:r>
      <w:r w:rsidR="00A84465">
        <w:t xml:space="preserve"> auch hierbei weitestgehend ver</w:t>
      </w:r>
      <w:r>
        <w:t>mieden werden.</w:t>
      </w:r>
    </w:p>
    <w:p w14:paraId="263766A5" w14:textId="2E77F21C" w:rsidR="00A84465" w:rsidRDefault="00A84465" w:rsidP="006170B7">
      <w:pPr>
        <w:pStyle w:val="berschrift2"/>
      </w:pPr>
      <w:r>
        <w:lastRenderedPageBreak/>
        <w:t>Regelmäßige Prüfung</w:t>
      </w:r>
    </w:p>
    <w:p w14:paraId="23358558" w14:textId="6A53C1BD" w:rsidR="00B65CFD" w:rsidRDefault="00B65CFD" w:rsidP="00B65CFD">
      <w:r>
        <w:t>Die Durchführung der Auftragskontrolle mittels regel</w:t>
      </w:r>
      <w:r w:rsidR="00A84465">
        <w:t>mäßiger Prüfungen durch den Auf</w:t>
      </w:r>
      <w:r>
        <w:t xml:space="preserve">traggeber im Hinblick auf die Vertragsausführung bzw. </w:t>
      </w:r>
      <w:r w:rsidR="00A84465">
        <w:t>-erfüllung, insbesondere Einhal</w:t>
      </w:r>
      <w:r>
        <w:t>tung und ggf. notwendige Anpassung von Regelu</w:t>
      </w:r>
      <w:r w:rsidR="00A84465">
        <w:t>ngen und Maßnahmen zur Durchfüh</w:t>
      </w:r>
      <w:r>
        <w:t>rung des Auftrags wird vom Auftragnehmer unterstützt. Insbesondere verpflichtet sich der Auftragnehmer, dem Auftraggeber auf schriftliche</w:t>
      </w:r>
      <w:r w:rsidR="00A84465">
        <w:t xml:space="preserve"> Anforderung innerhalb einer an</w:t>
      </w:r>
      <w:r>
        <w:t>gemessenen Frist alle Auskünfte zu geben, die zur Dur</w:t>
      </w:r>
      <w:r w:rsidR="00A84465">
        <w:t>chführung einer Kontrolle erfor</w:t>
      </w:r>
      <w:r>
        <w:t>derlich sind.</w:t>
      </w:r>
      <w:r w:rsidR="004B0E66">
        <w:t xml:space="preserve"> Solche Auskünfte können auch Prüfungsprotokolle externer Auditoren des Auftragsnehmers sein. </w:t>
      </w:r>
    </w:p>
    <w:p w14:paraId="7E265A63" w14:textId="401F89D1" w:rsidR="00A84465" w:rsidRPr="00BC6ACD" w:rsidRDefault="00A84465" w:rsidP="006170B7">
      <w:pPr>
        <w:pStyle w:val="berschrift2"/>
      </w:pPr>
      <w:r w:rsidRPr="00BC6ACD">
        <w:t>Informationsverpflichtung</w:t>
      </w:r>
      <w:r w:rsidR="00A75C5A" w:rsidRPr="00BC6ACD">
        <w:t xml:space="preserve"> bei Feststellung von Fehlern o.a.</w:t>
      </w:r>
    </w:p>
    <w:p w14:paraId="528C1117" w14:textId="45ABA5E2" w:rsidR="00B65CFD" w:rsidRDefault="00B65CFD" w:rsidP="00B65CFD">
      <w:r w:rsidRPr="00BC6ACD">
        <w:t>Der Auftraggeber hat den Auftragnehmer unverzüglich und vollständig zu informieren, wenn er bei der Prüfung Fehler oder Unregelmäßigkeiten bzgl. datenschutzrechtlicher Bestimmungen feststellt.</w:t>
      </w:r>
    </w:p>
    <w:p w14:paraId="42C2C55A" w14:textId="5AB7FCCB" w:rsidR="00B65CFD" w:rsidRDefault="00B652C6" w:rsidP="00122E28">
      <w:pPr>
        <w:pStyle w:val="berschrift1"/>
        <w:numPr>
          <w:ilvl w:val="0"/>
          <w:numId w:val="0"/>
        </w:numPr>
        <w:ind w:left="360" w:hanging="360"/>
      </w:pPr>
      <w:r>
        <w:t xml:space="preserve">§ 11 </w:t>
      </w:r>
      <w:r w:rsidR="00B65CFD">
        <w:t>Berichtigung, Beschränkung von Verarbeitung, Löschung und Rückgabe von Datenträgern</w:t>
      </w:r>
    </w:p>
    <w:p w14:paraId="3BE1E895" w14:textId="5C061FBF" w:rsidR="00A84465" w:rsidRDefault="00BC3425" w:rsidP="006170B7">
      <w:pPr>
        <w:pStyle w:val="berschrift2"/>
        <w:numPr>
          <w:ilvl w:val="0"/>
          <w:numId w:val="9"/>
        </w:numPr>
      </w:pPr>
      <w:r>
        <w:t>Berichtigung, Sperrung, Löschung</w:t>
      </w:r>
    </w:p>
    <w:p w14:paraId="103B68C5" w14:textId="0D3B6D6F" w:rsidR="00B65CFD" w:rsidRDefault="00B65CFD" w:rsidP="00B65CFD">
      <w:r>
        <w:t>Während der laufenden Beauftragung berichtigt, löscht oder sperrt der Auftragnehmer die vertragsgegenständlichen Daten nur auf Anweisung des Auftraggebers.</w:t>
      </w:r>
    </w:p>
    <w:p w14:paraId="61CC84EE" w14:textId="0D32B26D" w:rsidR="00A84465" w:rsidRDefault="00BC3425" w:rsidP="006170B7">
      <w:pPr>
        <w:pStyle w:val="berschrift2"/>
      </w:pPr>
      <w:r>
        <w:t xml:space="preserve">Vernichtung </w:t>
      </w:r>
    </w:p>
    <w:p w14:paraId="522F010B" w14:textId="764F7871" w:rsidR="00B65CFD" w:rsidRDefault="00B65CFD" w:rsidP="00B65CFD">
      <w:r>
        <w:t>Sofern eine Vernichtung während der laufenden Bea</w:t>
      </w:r>
      <w:r w:rsidR="00A84465">
        <w:t>uftragung vorzunehmen ist, über</w:t>
      </w:r>
      <w:r>
        <w:t>nimmt der Auftragnehmer die nachweislich datensc</w:t>
      </w:r>
      <w:r w:rsidR="00A84465">
        <w:t>hutzkonforme Vernichtung von Da</w:t>
      </w:r>
      <w:r>
        <w:t>tenträgern und sonstiger Materialien nur aufgrund entsprechender Einzelbeauftragung durch den Auftraggeber.</w:t>
      </w:r>
    </w:p>
    <w:p w14:paraId="0906AFEE" w14:textId="4F43AA48" w:rsidR="00BC3425" w:rsidRDefault="00BC3425" w:rsidP="006170B7">
      <w:pPr>
        <w:pStyle w:val="berschrift2"/>
      </w:pPr>
      <w:r>
        <w:t>Aufbewahrung, Übergabe</w:t>
      </w:r>
    </w:p>
    <w:p w14:paraId="0EB67D84" w14:textId="33A62C85" w:rsidR="00B65CFD" w:rsidRDefault="00B65CFD" w:rsidP="00B65CFD">
      <w:r>
        <w:t>In besonderen, vom Auftraggeber zu bestimmenden Fällen, erfolgt eine Aufbewahrung bzw. Übergabe.</w:t>
      </w:r>
    </w:p>
    <w:p w14:paraId="27A67CAA" w14:textId="6804812D" w:rsidR="00BC3425" w:rsidRDefault="00BC3425" w:rsidP="006170B7">
      <w:pPr>
        <w:pStyle w:val="berschrift2"/>
      </w:pPr>
      <w:r>
        <w:lastRenderedPageBreak/>
        <w:t>Vorgehen nach Abschluss der vertraglichen Arbeiten oder auf Anweisung</w:t>
      </w:r>
    </w:p>
    <w:p w14:paraId="5102758C" w14:textId="67AB09DE" w:rsidR="00B65CFD" w:rsidRDefault="00B65CFD" w:rsidP="00B65CFD">
      <w:r>
        <w:t>Nach Abschluss der vertraglichen Arbeiten – oder früher nach Aufforderung durch den Auftraggeber – hat der Auftragnehmer</w:t>
      </w:r>
    </w:p>
    <w:p w14:paraId="66646A14" w14:textId="3B787B97" w:rsidR="00B65CFD" w:rsidRDefault="00B65CFD" w:rsidP="00BC3425">
      <w:pPr>
        <w:ind w:left="705" w:hanging="705"/>
      </w:pPr>
      <w:r>
        <w:t>a)</w:t>
      </w:r>
      <w:r>
        <w:tab/>
        <w:t>sämtliche im Rahmen des Auftrags in seinen Besitz</w:t>
      </w:r>
      <w:r w:rsidR="00BC3425">
        <w:t xml:space="preserve"> gelangte Unterlagen oder Daten</w:t>
      </w:r>
      <w:r>
        <w:t>träger,</w:t>
      </w:r>
    </w:p>
    <w:p w14:paraId="35466286" w14:textId="77777777" w:rsidR="00B65CFD" w:rsidRDefault="00B65CFD" w:rsidP="00B65CFD">
      <w:r>
        <w:t>b)</w:t>
      </w:r>
      <w:r>
        <w:tab/>
        <w:t>erstellte Verarbeitungsergebnisse,</w:t>
      </w:r>
    </w:p>
    <w:p w14:paraId="683E7FAD" w14:textId="77777777" w:rsidR="00B65CFD" w:rsidRDefault="00B65CFD" w:rsidP="00B65CFD">
      <w:r>
        <w:t>c)</w:t>
      </w:r>
      <w:r>
        <w:tab/>
        <w:t>Datenbestände, die im Zusammenhang mit dem Auftragsverhältnis stehen</w:t>
      </w:r>
    </w:p>
    <w:p w14:paraId="502B0383" w14:textId="77777777" w:rsidR="00BC3425" w:rsidRDefault="00B65CFD" w:rsidP="00B65CFD">
      <w:r>
        <w:t>dem Auftraggeber auszuhändigen oder auf Anweisung des Auftraggebers datenschutz-konform zu löschen bzw. zu vernichten, sofern keine g</w:t>
      </w:r>
      <w:r w:rsidR="00BC3425">
        <w:t>esetzliche Pflicht zur Aufbewah</w:t>
      </w:r>
      <w:r>
        <w:t>rung besteht. Das Protokoll der Löschung ist auf Anforderung vorzulegen.</w:t>
      </w:r>
    </w:p>
    <w:p w14:paraId="12A28251" w14:textId="3F040FDE" w:rsidR="00BC3425" w:rsidRDefault="00887F40" w:rsidP="006170B7">
      <w:pPr>
        <w:pStyle w:val="berschrift2"/>
      </w:pPr>
      <w:r>
        <w:t>Kostentragung</w:t>
      </w:r>
    </w:p>
    <w:p w14:paraId="214C00E4" w14:textId="3014BC97" w:rsidR="00B65CFD" w:rsidRDefault="00B65CFD" w:rsidP="00B65CFD">
      <w:r>
        <w:t>Sofern zusätzliche Kosten durch abweichende Vorg</w:t>
      </w:r>
      <w:r w:rsidR="00BC3425">
        <w:t>aben bei der Herausgabe oder Lö</w:t>
      </w:r>
      <w:r>
        <w:t>schung der Daten entstehen, bedarf es einer vorherigen schriftlichen Vereinbarung über die Kostentragung.</w:t>
      </w:r>
    </w:p>
    <w:p w14:paraId="020F7D14" w14:textId="415504F1" w:rsidR="00BC3425" w:rsidRDefault="00887F40" w:rsidP="006170B7">
      <w:pPr>
        <w:pStyle w:val="berschrift2"/>
      </w:pPr>
      <w:r>
        <w:t>Schutz bei einem erforderlichen Transport</w:t>
      </w:r>
    </w:p>
    <w:p w14:paraId="32F28EA9" w14:textId="71453519" w:rsidR="00B65CFD" w:rsidRDefault="00B65CFD" w:rsidP="00B65CFD">
      <w:r>
        <w:t>Soweit ein Transport des Speichermediums vor Löschung unverzichtbar ist, wird der Auftragnehmer angemessene Maßnahmen zu dessen Schutz, insbesondere gegen Entwendung, unbefugtem Lesen, Kopieren oder Verändern, treffen. Die Maßnahmen und die anzuwendenden Löschverfahren werden b</w:t>
      </w:r>
      <w:r w:rsidR="00BC6ACD">
        <w:t>ei Bedarf ergänzend zu den Leis</w:t>
      </w:r>
      <w:r>
        <w:t>tungsbeschreibungen konkretisierend vereinbart.</w:t>
      </w:r>
    </w:p>
    <w:p w14:paraId="0AAEE6A6" w14:textId="625D5562" w:rsidR="00887F40" w:rsidRDefault="00887F40" w:rsidP="006170B7">
      <w:pPr>
        <w:pStyle w:val="berschrift2"/>
      </w:pPr>
      <w:r>
        <w:t>Aufbewahrung der Dokumentation</w:t>
      </w:r>
    </w:p>
    <w:p w14:paraId="278DAA9C" w14:textId="47F77F36" w:rsidR="00B65CFD" w:rsidRDefault="00B65CFD" w:rsidP="00B65CFD">
      <w:r>
        <w:t>Dokumentationen, die dem Nachweis der auftrag</w:t>
      </w:r>
      <w:r w:rsidR="00887F40">
        <w:t>s- und ordnungsgemäßen Datenver</w:t>
      </w:r>
      <w:r>
        <w:t>arbeitung dienen, sind durch den Auftragnehmer en</w:t>
      </w:r>
      <w:r w:rsidR="00887F40">
        <w:t>tsprechend der jeweiligen Aufbe</w:t>
      </w:r>
      <w:r>
        <w:t>wahrungsfristen über das Vertragsende hinaus aufzubewahren. Er kann sie zu seiner Entlastung bei Vertragsende dem Auftraggeber übergeben.</w:t>
      </w:r>
    </w:p>
    <w:p w14:paraId="24357551" w14:textId="75738DE1" w:rsidR="00BC3425" w:rsidRDefault="00887F40" w:rsidP="006170B7">
      <w:pPr>
        <w:pStyle w:val="berschrift2"/>
      </w:pPr>
      <w:r>
        <w:lastRenderedPageBreak/>
        <w:t>Anspruch auf Löschung, Sperre und Berichtigung</w:t>
      </w:r>
    </w:p>
    <w:p w14:paraId="06ECEAE1" w14:textId="08180726" w:rsidR="00B65CFD" w:rsidRDefault="00B65CFD" w:rsidP="00B65CFD">
      <w:r>
        <w:t>Der Auftraggeber kann jederzeit, d. h. sowohl währen</w:t>
      </w:r>
      <w:r w:rsidR="00887F40">
        <w:t>d der Laufzeit als auch nach Be</w:t>
      </w:r>
      <w:r>
        <w:t>endigung des Vertrages, die Berichtigung, Löschung, Verarbeitungseinschränkung (Sperrung) und Herausgabe von Daten durch den Auftragnehmer verlangen, solange der Auftragnehmer die Möglichkeit hat, diesem Verlangen zu entsprechen.</w:t>
      </w:r>
    </w:p>
    <w:p w14:paraId="1CD6F3CE" w14:textId="74337B36" w:rsidR="00887F40" w:rsidRDefault="00887F40" w:rsidP="006170B7">
      <w:pPr>
        <w:pStyle w:val="berschrift2"/>
      </w:pPr>
      <w:r>
        <w:t>Durchführung der Löschung, Sperre und Berichtigung</w:t>
      </w:r>
    </w:p>
    <w:p w14:paraId="76114D97" w14:textId="18C00AD3" w:rsidR="00887F40" w:rsidRDefault="00B65CFD" w:rsidP="00BC6ACD">
      <w:r>
        <w:t>Der Auftragnehmer berichtigt, löscht oder sperrt die vertragsgegenständlichen Daten, wenn der Auftraggeber dies anweist. Die datenschut</w:t>
      </w:r>
      <w:r w:rsidR="00887F40">
        <w:t>zkonforme Vernichtung von Daten</w:t>
      </w:r>
      <w:r>
        <w:t>trägern und sonstigen Materialien übernimmt der Auft</w:t>
      </w:r>
      <w:r w:rsidR="00887F40">
        <w:t>ragnehmer aufgrund einer Einzel</w:t>
      </w:r>
      <w:r>
        <w:t>beauftragung durch den Auftraggeber, sofern nicht im V</w:t>
      </w:r>
      <w:r w:rsidR="00887F40">
        <w:t>ertrag anders vereinbart. In be</w:t>
      </w:r>
      <w:r>
        <w:t xml:space="preserve">sonderen, vom Auftraggeber zu bestimmenden Fällen, erfolgt eine Aufbewahrung bzw. Übergabe. </w:t>
      </w:r>
      <w:r w:rsidR="00887F40">
        <w:t>Unmöglichkeit der Datenrücknahme</w:t>
      </w:r>
    </w:p>
    <w:p w14:paraId="421F7137" w14:textId="531F0523" w:rsidR="00B65CFD" w:rsidRDefault="00B65CFD" w:rsidP="00B65CFD">
      <w:r>
        <w:t>Sollte dem Auftraggeber eine Rücknahme der Daten nicht möglich sein, wird er den Auftragnehmer rechtzeitig schriftlich informieren. De</w:t>
      </w:r>
      <w:r w:rsidR="00BC6ACD">
        <w:t>r Auftragnehmer ist dann berech</w:t>
      </w:r>
      <w:r>
        <w:t>tigt, personenbezogene Daten im Auftrag des Auftraggebers zu löschen.</w:t>
      </w:r>
    </w:p>
    <w:p w14:paraId="04E06C81" w14:textId="3B8E22A5" w:rsidR="00B65CFD" w:rsidRDefault="00B652C6" w:rsidP="00122E28">
      <w:pPr>
        <w:pStyle w:val="berschrift1"/>
        <w:numPr>
          <w:ilvl w:val="0"/>
          <w:numId w:val="0"/>
        </w:numPr>
        <w:ind w:left="360" w:hanging="360"/>
      </w:pPr>
      <w:r>
        <w:t xml:space="preserve">§ 12 </w:t>
      </w:r>
      <w:r w:rsidR="00B65CFD">
        <w:t>Unterauftragnehmer</w:t>
      </w:r>
    </w:p>
    <w:p w14:paraId="13F998B4" w14:textId="4F2BE5D0" w:rsidR="00887F40" w:rsidRDefault="00887F40" w:rsidP="006170B7">
      <w:pPr>
        <w:pStyle w:val="berschrift2"/>
        <w:numPr>
          <w:ilvl w:val="0"/>
          <w:numId w:val="10"/>
        </w:numPr>
      </w:pPr>
      <w:r>
        <w:t>Erforderlic</w:t>
      </w:r>
      <w:r w:rsidR="00DA1895">
        <w:t>hkeit der vorherigen Zustimmung, Form der Zustimmung</w:t>
      </w:r>
    </w:p>
    <w:p w14:paraId="51A94F13" w14:textId="2A2390D9" w:rsidR="00B65CFD" w:rsidRDefault="00B65CFD" w:rsidP="00B65CFD">
      <w:r>
        <w:t>Der Auftragnehmer nimmt keinen Unterauftragnehmer o</w:t>
      </w:r>
      <w:r w:rsidR="00887F40">
        <w:t>hne vorherige explizite schrift</w:t>
      </w:r>
      <w:r>
        <w:t xml:space="preserve">liche oder allgemeine schriftliche </w:t>
      </w:r>
      <w:r w:rsidR="00BC6ACD">
        <w:t>Zustimmung</w:t>
      </w:r>
      <w:r>
        <w:t xml:space="preserve"> des Auftraggebers in Anspruch. Dies gilt in gleicher Weise für den Fall, dass weitere Unterauftragsverhältnisse durch Unter-auftragnehmer begründet werden. Der Auftragnehmer s</w:t>
      </w:r>
      <w:r w:rsidR="00EF59B4">
        <w:t>tellt sicher, dass eine entspre</w:t>
      </w:r>
      <w:r>
        <w:t xml:space="preserve">chende </w:t>
      </w:r>
      <w:r w:rsidR="00BC6ACD">
        <w:t>Zustimmung</w:t>
      </w:r>
      <w:r>
        <w:t xml:space="preserve"> des Auftragsgebers für alle i</w:t>
      </w:r>
      <w:r w:rsidR="00BC6ACD">
        <w:t>m Zusammenhang mit der vertrags</w:t>
      </w:r>
      <w:r>
        <w:t>gegenständlichen Verarbeitung eingesetzten weiteren Unterauftragnehmer vorliegt.</w:t>
      </w:r>
    </w:p>
    <w:p w14:paraId="5B238F11" w14:textId="421E4E26" w:rsidR="00887F40" w:rsidRDefault="00EF59B4" w:rsidP="006170B7">
      <w:pPr>
        <w:pStyle w:val="berschrift2"/>
      </w:pPr>
      <w:r>
        <w:t>Anwendbark</w:t>
      </w:r>
      <w:r w:rsidR="00887F40">
        <w:t xml:space="preserve">eit </w:t>
      </w:r>
      <w:r>
        <w:t xml:space="preserve">dieser vertraglichen Regelungen </w:t>
      </w:r>
      <w:r w:rsidR="00887F40">
        <w:t>für alle Unterauftragnehmer</w:t>
      </w:r>
    </w:p>
    <w:p w14:paraId="53EC8BCA" w14:textId="3D58514F" w:rsidR="00B65CFD" w:rsidRDefault="00B65CFD" w:rsidP="00B65CFD">
      <w:r>
        <w:t>Die nachfolgenden Regelungen finden sowohl für den Unterauftragnehmer als auch für alle in der Folge eingesetzten weiteren Unterauftragnehmer entsprechende Anwendung.</w:t>
      </w:r>
    </w:p>
    <w:p w14:paraId="00342170" w14:textId="1D2BC016" w:rsidR="00887F40" w:rsidRDefault="008B020E" w:rsidP="006170B7">
      <w:pPr>
        <w:pStyle w:val="berschrift2"/>
      </w:pPr>
      <w:r>
        <w:lastRenderedPageBreak/>
        <w:t>Vorgehen</w:t>
      </w:r>
      <w:r w:rsidR="00EF59B4">
        <w:t>sweise</w:t>
      </w:r>
      <w:r>
        <w:t xml:space="preserve"> bei allgemein erteilter </w:t>
      </w:r>
      <w:r w:rsidR="00DA1895">
        <w:t>Zustimmung</w:t>
      </w:r>
    </w:p>
    <w:p w14:paraId="1B673141" w14:textId="3EA37DDB" w:rsidR="00B65CFD" w:rsidRDefault="00B65CFD" w:rsidP="00B65CFD">
      <w:r>
        <w:t xml:space="preserve">Im Fall einer allgemeinen schriftlichen </w:t>
      </w:r>
      <w:r w:rsidR="00BC6ACD">
        <w:t>Zustimmung</w:t>
      </w:r>
      <w:r>
        <w:t xml:space="preserve"> informiert der Auftragnehmer den Auftraggeber immer über jede beabsichtigte Änderung in Bezug auf die Hinzuziehung oder die Ersetzung von Unterauftragnehmern, wodur</w:t>
      </w:r>
      <w:r w:rsidR="008B020E">
        <w:t>ch der Auftraggeber die Möglich</w:t>
      </w:r>
      <w:r>
        <w:t xml:space="preserve">keit erhält, gegen derartige Änderungen Einspruch zu </w:t>
      </w:r>
      <w:r w:rsidR="00BC6ACD">
        <w:t>erheben. Verweigert der Auftrag</w:t>
      </w:r>
      <w:r>
        <w:t>geber durch seinen Einspruch die Zustimmung aus anderen als aus wichtigen Gründen, kann der Auftragnehmer den Vertrag zum Zeitpunkt</w:t>
      </w:r>
      <w:r w:rsidR="008B020E">
        <w:t xml:space="preserve"> des geplanten Einsatzes des Un</w:t>
      </w:r>
      <w:r>
        <w:t>terauftragnehmers kündigen.</w:t>
      </w:r>
    </w:p>
    <w:p w14:paraId="6F247CA9" w14:textId="3BD2F89C" w:rsidR="008B020E" w:rsidRDefault="008B020E" w:rsidP="006170B7">
      <w:pPr>
        <w:pStyle w:val="berschrift2"/>
      </w:pPr>
      <w:r>
        <w:t>verbundene Unternehmen als Unterauftragnehmer</w:t>
      </w:r>
      <w:r w:rsidR="005D43B1">
        <w:t>, Anzeigeverpflichtung</w:t>
      </w:r>
    </w:p>
    <w:p w14:paraId="60D94B33" w14:textId="789087C3" w:rsidR="00B65CFD" w:rsidRDefault="00B65CFD" w:rsidP="00B65CFD">
      <w:r>
        <w:t>Der Auftraggeber ist damit einverstanden, dass der Auftragnehmer zur Erfüllung seiner vertraglich vereinbarten Leistungen verbundene Unternehmen des Auftragnehmers zur Leistungserfüllung heranzieht. Hierbei muss jedoch j</w:t>
      </w:r>
      <w:r w:rsidR="008B020E">
        <w:t>eder Unterauftragnehmer (verbun</w:t>
      </w:r>
      <w:r>
        <w:t>denes Unternehmen) vor Beauftragung dem Auftraggeber schriftlich angezeigt werden, sodass der Auftraggeber bei Vorliegen wichtiger Gründe die Beauftragung untersagen kann.</w:t>
      </w:r>
    </w:p>
    <w:p w14:paraId="51BF5E40" w14:textId="4DB1DF5E" w:rsidR="008B020E" w:rsidRDefault="008B020E" w:rsidP="006170B7">
      <w:pPr>
        <w:pStyle w:val="berschrift2"/>
      </w:pPr>
      <w:r>
        <w:t>bestehende Unterauftragsverhältnisse</w:t>
      </w:r>
    </w:p>
    <w:p w14:paraId="6B88AACC" w14:textId="492179AB" w:rsidR="00B65CFD" w:rsidRDefault="00B65CFD" w:rsidP="00B65CFD">
      <w:r>
        <w:t>Zum Zeitpunkt des Abschlusses dieser Vereinbarung</w:t>
      </w:r>
      <w:r w:rsidR="00BC6ACD">
        <w:t xml:space="preserve"> sind die in der Anlage 1 aufge</w:t>
      </w:r>
      <w:r>
        <w:t>führten Unternehmen als Unterauftragnehmer für Teilleistungen für den Auftragnehmer tätig und verarbeiten und/oder nutzen in diesem Zusammenhang auch unmittelbar die Daten des Auftraggebers. Für diese Unterauftragnehmer g</w:t>
      </w:r>
      <w:r w:rsidR="008B020E">
        <w:t xml:space="preserve">ilt die </w:t>
      </w:r>
      <w:r w:rsidR="00BC6ACD">
        <w:t>Zustimmung</w:t>
      </w:r>
      <w:r w:rsidR="008B020E">
        <w:t xml:space="preserve"> für das Tä</w:t>
      </w:r>
      <w:r>
        <w:t>tigwerden als erteilt.</w:t>
      </w:r>
    </w:p>
    <w:p w14:paraId="4B403542" w14:textId="5C51D864" w:rsidR="008B020E" w:rsidRDefault="008B020E" w:rsidP="006170B7">
      <w:pPr>
        <w:pStyle w:val="berschrift2"/>
      </w:pPr>
      <w:r>
        <w:t>Auswahl des Unterauftragnehmers</w:t>
      </w:r>
    </w:p>
    <w:p w14:paraId="17FE7A21" w14:textId="2193966B" w:rsidR="00B65CFD" w:rsidRDefault="00B65CFD" w:rsidP="00B65CFD">
      <w:r>
        <w:t>Der Auftragnehmer muss Unterauftragnehmer unter besonderer Berücksichtigung der Eignung hinsichtlich der Erfüllung der zwischen Auf</w:t>
      </w:r>
      <w:r w:rsidR="00BC6ACD">
        <w:t>traggeber und Auftragnehmer ver</w:t>
      </w:r>
      <w:r>
        <w:t>einbarten technischen und organisatorischen Maßnahmen gewissenhaft auswählen.</w:t>
      </w:r>
    </w:p>
    <w:p w14:paraId="10A7CFCE" w14:textId="20F5FFFB" w:rsidR="008B020E" w:rsidRDefault="008B020E" w:rsidP="006170B7">
      <w:pPr>
        <w:pStyle w:val="berschrift2"/>
      </w:pPr>
      <w:r>
        <w:lastRenderedPageBreak/>
        <w:t>Übertragung der Verpflichtung aus diesem Vertrag auf den Unterauftragnehmer</w:t>
      </w:r>
    </w:p>
    <w:p w14:paraId="4AE86D48" w14:textId="461F472D" w:rsidR="00B65CFD" w:rsidRDefault="00B65CFD" w:rsidP="00B65CFD">
      <w:r>
        <w:t>Ist der Auftragnehmer im Sinne dieser Vereinbarung bef</w:t>
      </w:r>
      <w:r w:rsidR="008B020E">
        <w:t>ugt, die Dienste eines Unterauf</w:t>
      </w:r>
      <w:r>
        <w:t>tragnehmers in Anspruch zu nehmen, um bestimmte</w:t>
      </w:r>
      <w:r w:rsidR="008B020E">
        <w:t xml:space="preserve"> Verarbeitungstätigkeiten im Na</w:t>
      </w:r>
      <w:r>
        <w:t>men des Auftraggebers auszuführen, so werden diesem Unterauftragnehmer im Wege eines Vertrags dieselben Pflichten auferlegt, die in dieser Vereinbarung zwischen dem Auftraggeber und dem Auftragnehmer festgelegt sind, i</w:t>
      </w:r>
      <w:r w:rsidR="00BC6ACD">
        <w:t>nsbesondere hinsichtlich der An</w:t>
      </w:r>
      <w:r>
        <w:t>forderungen an Vertraulichkeit, Datenschutz und Datensicherheit zwischen den Partei-en dieses Vertrages sowie den in diesem AV-Vertrag beschriebenen Kontroll- und Überprüfungsrechten des Auftraggebers. Hierbei müssen ferner hinreichend Garantien dafür geboten werden, dass die geeigneten techni</w:t>
      </w:r>
      <w:r w:rsidR="00BC6ACD">
        <w:t>schen und organisatorischen Maß</w:t>
      </w:r>
      <w:r>
        <w:t>nahmen so durchgeführt werden, dass die Verarbeit</w:t>
      </w:r>
      <w:r w:rsidR="008B020E">
        <w:t>ung entsprechend den Anforderun</w:t>
      </w:r>
      <w:r>
        <w:t>gen der DS-GVO erfolgt.</w:t>
      </w:r>
    </w:p>
    <w:p w14:paraId="0F0D3492" w14:textId="2C904934" w:rsidR="008B020E" w:rsidRDefault="003154E9" w:rsidP="006170B7">
      <w:pPr>
        <w:pStyle w:val="berschrift2"/>
      </w:pPr>
      <w:r>
        <w:t>Auskunftsrecht des Auftraggebers</w:t>
      </w:r>
    </w:p>
    <w:p w14:paraId="337B7715" w14:textId="08A6718D" w:rsidR="00B65CFD" w:rsidRDefault="00B65CFD" w:rsidP="00B65CFD">
      <w:r>
        <w:t>Durch schriftliche Aufforderung ist der Auftraggeber berechtigt, vom Auftragnehmer Auskunft über die datenschutzrelevanten Verpflichtungen des Unterauftragnehmers zu erhalten, erforderlichenfalls auch durch Einsicht in die relevanten Vertragsunterlagen.</w:t>
      </w:r>
    </w:p>
    <w:p w14:paraId="61A79352" w14:textId="67E3277C" w:rsidR="008B020E" w:rsidRDefault="003154E9" w:rsidP="006170B7">
      <w:pPr>
        <w:pStyle w:val="berschrift2"/>
      </w:pPr>
      <w:r>
        <w:t>Ausnahme bei Beauftragung mit Nebenleistungen</w:t>
      </w:r>
    </w:p>
    <w:p w14:paraId="29EA7268" w14:textId="464B757E" w:rsidR="00B65CFD" w:rsidRDefault="00B65CFD" w:rsidP="00B65CFD">
      <w:r>
        <w:t>Ein zustimmungspflichtiges Unterauftragnehmerverhältni</w:t>
      </w:r>
      <w:r w:rsidR="003154E9">
        <w:t>s liegt nicht vor, wenn der Auf</w:t>
      </w:r>
      <w:r>
        <w:t>tragnehmer Dritte im Rahmen einer Nebenleistung zur Hauptleistung beauftragt, wie beispielsweise bei Personal-, Post- und Versanddienstleistungen. Der Auftragnehmer ist jedoch verpflichtet, zur Gewährleistung des Schutzes und der Sicherheit der Daten des Auftraggebers auch bei fremd vergebenen Nebenl</w:t>
      </w:r>
      <w:r w:rsidR="003154E9">
        <w:t>eistungen angemessene und geset</w:t>
      </w:r>
      <w:r>
        <w:t>zeskonforme vertragliche Vereinbarungen zu treffe</w:t>
      </w:r>
      <w:r w:rsidR="00BC6ACD">
        <w:t>n sowie Kontrollmaßnahmen zu er</w:t>
      </w:r>
      <w:r>
        <w:t>greifen.</w:t>
      </w:r>
    </w:p>
    <w:p w14:paraId="3B3FC4AC" w14:textId="26CDCFB8" w:rsidR="003154E9" w:rsidRDefault="005D43B1" w:rsidP="006170B7">
      <w:pPr>
        <w:pStyle w:val="berschrift2"/>
      </w:pPr>
      <w:r>
        <w:lastRenderedPageBreak/>
        <w:t xml:space="preserve"> </w:t>
      </w:r>
      <w:r w:rsidR="003154E9">
        <w:t>Haftung für Unterauftragnehmer</w:t>
      </w:r>
    </w:p>
    <w:p w14:paraId="15F787F3" w14:textId="4ED4B6CC" w:rsidR="00B65CFD" w:rsidRDefault="00B65CFD" w:rsidP="00B65CFD">
      <w:r>
        <w:t>Kommt der Unterauftragnehmer seinen Datenschutzpflichten nicht nach, so haftet der Auftragnehmer gegenüber dem Auftraggeber für die Ei</w:t>
      </w:r>
      <w:r w:rsidR="003154E9">
        <w:t>nhaltung der Pflichten jenes Un</w:t>
      </w:r>
      <w:r>
        <w:t>terauftragnehmers.</w:t>
      </w:r>
    </w:p>
    <w:p w14:paraId="54272741" w14:textId="2238AF02" w:rsidR="00B65CFD" w:rsidRDefault="00B652C6" w:rsidP="00122E28">
      <w:pPr>
        <w:pStyle w:val="berschrift1"/>
        <w:numPr>
          <w:ilvl w:val="0"/>
          <w:numId w:val="0"/>
        </w:numPr>
        <w:ind w:left="360" w:hanging="360"/>
      </w:pPr>
      <w:r>
        <w:t>§ 13</w:t>
      </w:r>
      <w:r w:rsidR="004B1E86">
        <w:t xml:space="preserve"> </w:t>
      </w:r>
      <w:r w:rsidR="00B65CFD">
        <w:t>Zurückbehaltungsrecht</w:t>
      </w:r>
    </w:p>
    <w:p w14:paraId="1198F5A9" w14:textId="45DE78C2" w:rsidR="003154E9" w:rsidRDefault="00B65CFD" w:rsidP="00B65CFD">
      <w:r>
        <w:t>Die Einrede des Zurückbehaltungsrechts, gleich aus welch</w:t>
      </w:r>
      <w:r w:rsidR="003154E9">
        <w:t>em Rechtsgrund, an den vertrags</w:t>
      </w:r>
      <w:r>
        <w:t>gegenständlichen Daten sowie an evtl. vorhandenen Datenträgern wird ausgeschlossen.</w:t>
      </w:r>
    </w:p>
    <w:p w14:paraId="02019B72" w14:textId="1EEAE1F1" w:rsidR="00B65CFD" w:rsidRDefault="00B652C6" w:rsidP="00122E28">
      <w:pPr>
        <w:pStyle w:val="berschrift1"/>
        <w:numPr>
          <w:ilvl w:val="0"/>
          <w:numId w:val="0"/>
        </w:numPr>
        <w:ind w:left="360" w:hanging="360"/>
      </w:pPr>
      <w:r>
        <w:t xml:space="preserve">§ 14 </w:t>
      </w:r>
      <w:r w:rsidR="00B65CFD">
        <w:t>Haftung</w:t>
      </w:r>
    </w:p>
    <w:p w14:paraId="34151A74" w14:textId="514B3394" w:rsidR="003154E9" w:rsidRDefault="003154E9" w:rsidP="006170B7">
      <w:pPr>
        <w:pStyle w:val="berschrift2"/>
        <w:numPr>
          <w:ilvl w:val="0"/>
          <w:numId w:val="11"/>
        </w:numPr>
      </w:pPr>
      <w:r>
        <w:t>Gemeinsame Haftung</w:t>
      </w:r>
    </w:p>
    <w:p w14:paraId="49A16926" w14:textId="19780E20" w:rsidR="00B65CFD" w:rsidRDefault="00B65CFD" w:rsidP="00B65CFD">
      <w:r>
        <w:t xml:space="preserve">Auftraggeber und Auftragnehmer haften für den Schaden, der durch eine nicht der DS-GVO entsprechende Verarbeitung verursacht wird, </w:t>
      </w:r>
      <w:r w:rsidR="003154E9">
        <w:t>gemeinsam im Außenverhältnis ge</w:t>
      </w:r>
      <w:r>
        <w:t>genüber der jeweiligen betroffenen Person.</w:t>
      </w:r>
    </w:p>
    <w:p w14:paraId="4FBEF2D9" w14:textId="65F18635" w:rsidR="003154E9" w:rsidRDefault="003154E9" w:rsidP="006170B7">
      <w:pPr>
        <w:pStyle w:val="berschrift2"/>
      </w:pPr>
      <w:r>
        <w:t>Haftungsbegrenzung für den Auftragnehmer</w:t>
      </w:r>
    </w:p>
    <w:p w14:paraId="2F77EA3B" w14:textId="55CB00E8" w:rsidR="00B65CFD" w:rsidRDefault="00B65CFD" w:rsidP="00B65CFD">
      <w:r>
        <w:t>Der Auftragnehmer haftet ausschließlich für Schäden</w:t>
      </w:r>
      <w:r w:rsidR="006B5102">
        <w:t>, die auf einer von ihm durchge</w:t>
      </w:r>
      <w:r>
        <w:t xml:space="preserve">führten Verarbeitung beruhen, bei der er </w:t>
      </w:r>
    </w:p>
    <w:p w14:paraId="2661B3F3" w14:textId="5F3E0333" w:rsidR="00B65CFD" w:rsidRDefault="00B65CFD" w:rsidP="00B65CFD">
      <w:r>
        <w:t>a)</w:t>
      </w:r>
      <w:r>
        <w:tab/>
        <w:t>den aus der DS-GVO resultierenden und speziell f</w:t>
      </w:r>
      <w:r w:rsidR="003154E9">
        <w:t>ür Auftragsverarbeiter auferleg</w:t>
      </w:r>
      <w:r>
        <w:t xml:space="preserve">ten Pflichten nicht nachgekommen ist, </w:t>
      </w:r>
    </w:p>
    <w:p w14:paraId="0D414071" w14:textId="77777777" w:rsidR="00B65CFD" w:rsidRDefault="00B65CFD" w:rsidP="00B65CFD">
      <w:r>
        <w:t>b)</w:t>
      </w:r>
      <w:r>
        <w:tab/>
        <w:t>unter Nichtbeachtung der rechtmäßig erteilten Anweisungen des Auftraggebers handelte oder</w:t>
      </w:r>
    </w:p>
    <w:p w14:paraId="31BDBC03" w14:textId="690D9284" w:rsidR="00B65CFD" w:rsidRDefault="00B65CFD" w:rsidP="00B65CFD">
      <w:r>
        <w:t>c)</w:t>
      </w:r>
      <w:r>
        <w:tab/>
        <w:t>gegen die rechtmäßig erteilten Anweisungen des Auftraggebers gehandelt hat.</w:t>
      </w:r>
    </w:p>
    <w:p w14:paraId="5E81F326" w14:textId="2891E391" w:rsidR="00887DB2" w:rsidRDefault="00887DB2" w:rsidP="006170B7">
      <w:pPr>
        <w:pStyle w:val="berschrift2"/>
      </w:pPr>
      <w:r>
        <w:t xml:space="preserve"> Rückgriff im Innenverhältnis</w:t>
      </w:r>
    </w:p>
    <w:p w14:paraId="4A13D21C" w14:textId="61FA6858" w:rsidR="00B65CFD" w:rsidRDefault="00B65CFD" w:rsidP="00887DB2">
      <w:r>
        <w:t>Soweit der Auftraggeber zum Schadensersatz gegenüber dem Betroffenen verpflichtet ist, bleibt ihm der Rückgriff auf den Auftragnehmer vorbehalten.</w:t>
      </w:r>
    </w:p>
    <w:p w14:paraId="0A641A6C" w14:textId="73BE95A2" w:rsidR="003154E9" w:rsidRDefault="00887DB2" w:rsidP="006170B7">
      <w:pPr>
        <w:pStyle w:val="berschrift2"/>
      </w:pPr>
      <w:r>
        <w:lastRenderedPageBreak/>
        <w:t>Haftung im Innenverhältnis</w:t>
      </w:r>
    </w:p>
    <w:p w14:paraId="757049A5" w14:textId="720F85C6" w:rsidR="00B65CFD" w:rsidRDefault="00B65CFD" w:rsidP="00B65CFD">
      <w:r>
        <w:t>Im Innenverhältnis zwischen Auftraggeber und Auft</w:t>
      </w:r>
      <w:r w:rsidR="006B5102">
        <w:t>ragnehmer haftet der Auftragneh</w:t>
      </w:r>
      <w:r>
        <w:t>mer für den durch eine Verarbeitung verursachten Schaden jedoch nur, wenn er</w:t>
      </w:r>
    </w:p>
    <w:p w14:paraId="22630C59" w14:textId="77777777" w:rsidR="00B65CFD" w:rsidRDefault="00B65CFD" w:rsidP="00B65CFD">
      <w:r>
        <w:t>a)</w:t>
      </w:r>
      <w:r>
        <w:tab/>
        <w:t>seinen ihm speziell durch die DS-GVO auferlegten Pflichten nicht nachgekommen ist oder</w:t>
      </w:r>
    </w:p>
    <w:p w14:paraId="66243606" w14:textId="2DBDABB1" w:rsidR="00B65CFD" w:rsidRDefault="00B65CFD" w:rsidP="00B65CFD">
      <w:r>
        <w:t>b)</w:t>
      </w:r>
      <w:r>
        <w:tab/>
        <w:t xml:space="preserve">unter Nichtbeachtung der rechtmäßig erteilten </w:t>
      </w:r>
      <w:r w:rsidR="00887DB2">
        <w:t>Anweisungen des Auftraggebers o</w:t>
      </w:r>
      <w:r>
        <w:t>der gegen diese Anweisungen gehandelt hat.</w:t>
      </w:r>
    </w:p>
    <w:p w14:paraId="3444788F" w14:textId="399B1F40" w:rsidR="003154E9" w:rsidRDefault="00887DB2" w:rsidP="006170B7">
      <w:pPr>
        <w:pStyle w:val="berschrift2"/>
      </w:pPr>
      <w:r>
        <w:t>Weitergehende Haftung</w:t>
      </w:r>
    </w:p>
    <w:p w14:paraId="111ECE9E" w14:textId="2780E83A" w:rsidR="00B65CFD" w:rsidRDefault="00B65CFD" w:rsidP="00B65CFD">
      <w:r>
        <w:t>Weitergehende Haftungsansprüche nach den allgemeinen Gesetzen bleiben unberührt.</w:t>
      </w:r>
    </w:p>
    <w:p w14:paraId="65E94ABA" w14:textId="29CBF532" w:rsidR="00B65CFD" w:rsidRDefault="004B1E86" w:rsidP="00122E28">
      <w:pPr>
        <w:pStyle w:val="berschrift1"/>
        <w:numPr>
          <w:ilvl w:val="0"/>
          <w:numId w:val="0"/>
        </w:numPr>
        <w:ind w:left="360" w:hanging="360"/>
      </w:pPr>
      <w:r>
        <w:t xml:space="preserve">§ 15 </w:t>
      </w:r>
      <w:r w:rsidR="00B65CFD">
        <w:t>Schriftformklausel</w:t>
      </w:r>
    </w:p>
    <w:p w14:paraId="7F779FC5" w14:textId="682E9228" w:rsidR="00B65CFD" w:rsidRDefault="00B65CFD" w:rsidP="00B65CFD">
      <w:r>
        <w:t xml:space="preserve">Änderungen und Ergänzungen dieser Vereinbarung und aller </w:t>
      </w:r>
      <w:r w:rsidR="003154E9">
        <w:t>ihrer Bestandteile – einschließ</w:t>
      </w:r>
      <w:r>
        <w:t>lich etwaiger Zusicherungen des Auftragnehmers – bedürfen einer schriftlichen Vereinbarung und des ausdrücklichen Hinweises darauf, dass es sich um eine Änderung bzw. Ergänzung dieser Regelungen handelt. Das Schriftformerfordernis gilt auch für den Verzicht auf dieses Formerfordernis.</w:t>
      </w:r>
    </w:p>
    <w:p w14:paraId="139A00E4" w14:textId="54B192C0" w:rsidR="007F0BC5" w:rsidRDefault="004B1E86" w:rsidP="00122E28">
      <w:pPr>
        <w:pStyle w:val="berschrift1"/>
        <w:numPr>
          <w:ilvl w:val="0"/>
          <w:numId w:val="0"/>
        </w:numPr>
        <w:ind w:left="360" w:hanging="360"/>
      </w:pPr>
      <w:r>
        <w:t xml:space="preserve">§ 16 </w:t>
      </w:r>
      <w:r w:rsidR="00B65CFD">
        <w:t>Salvatorische Klausel</w:t>
      </w:r>
    </w:p>
    <w:p w14:paraId="34871E9B" w14:textId="4C548662" w:rsidR="00B65CFD" w:rsidRDefault="00B65CFD" w:rsidP="00B65CFD">
      <w:r>
        <w:t>Sollten sich einzelne Bestimmungen dieser Vereinba</w:t>
      </w:r>
      <w:r w:rsidR="006B5102">
        <w:t>rung ganz oder teilweise als un</w:t>
      </w:r>
      <w:r>
        <w:t>wirksam oder undurchführbar erweisen oder infolge Änderungen der Gesetzgebung nach Vertragsabschluss unwirksam oder undurchführbar werden, bleiben die übrigen Vertragsbestimmungen und die Wirksamkeit des V</w:t>
      </w:r>
      <w:r w:rsidR="006B5102">
        <w:t>ertrages im Ganzen hiervon unbe</w:t>
      </w:r>
      <w:r>
        <w:t>rührt.</w:t>
      </w:r>
    </w:p>
    <w:p w14:paraId="3425CCAF" w14:textId="2D14D772" w:rsidR="00B65CFD" w:rsidRDefault="00B65CFD" w:rsidP="00B65CFD">
      <w:r>
        <w:t>An die Stelle der unwirksamen oder undurchführbaren Bestimmung soll die wirksame und durchführbare Bestimmung treten, die dem Sinn</w:t>
      </w:r>
      <w:r w:rsidR="007F0BC5">
        <w:t xml:space="preserve"> und Zweck der nichtigen Bestim</w:t>
      </w:r>
      <w:r>
        <w:t xml:space="preserve">mung möglichst nahekommt. </w:t>
      </w:r>
    </w:p>
    <w:p w14:paraId="50981C21" w14:textId="5C234975" w:rsidR="00B65CFD" w:rsidRDefault="00B65CFD" w:rsidP="00B65CFD">
      <w:r>
        <w:lastRenderedPageBreak/>
        <w:t>Erweist sich der Vertrag als lückenhaft, gelten die Bestimmungen als vereinbart, die dem Sinn und Zweck des Vertrages entsprechen und im Falle des Bedachtwerdens vereinbart worden wären</w:t>
      </w:r>
    </w:p>
    <w:p w14:paraId="0AF5045C" w14:textId="6E1B35D4" w:rsidR="00B65CFD" w:rsidRDefault="00B65CFD" w:rsidP="00B65CFD">
      <w:r>
        <w:t xml:space="preserve">Existieren mehrere wirksame und durchführbare Bestimmungen, welche die unter § 16 Abs. 1 genannte unwirksame Regelung ersetzen können, so muss die </w:t>
      </w:r>
      <w:r w:rsidR="003154E9">
        <w:t>Bestimmung ge</w:t>
      </w:r>
      <w:r>
        <w:t>wählt werden, welche den Schutz der Patientendaten im Sinne dieses Vertrages am besten gewährleistet.</w:t>
      </w:r>
    </w:p>
    <w:p w14:paraId="74B4F9F6" w14:textId="59FC276F" w:rsidR="00B65CFD" w:rsidRDefault="004B1E86" w:rsidP="00122E28">
      <w:pPr>
        <w:pStyle w:val="berschrift1"/>
        <w:numPr>
          <w:ilvl w:val="0"/>
          <w:numId w:val="0"/>
        </w:numPr>
        <w:ind w:left="360" w:hanging="360"/>
      </w:pPr>
      <w:r>
        <w:t xml:space="preserve">§ 17 </w:t>
      </w:r>
      <w:r w:rsidR="00B65CFD">
        <w:t>Rechtswahl, Gerichtsstand</w:t>
      </w:r>
    </w:p>
    <w:p w14:paraId="6505BA02" w14:textId="31A4A03B" w:rsidR="00B65CFD" w:rsidRDefault="00B65CFD" w:rsidP="00B65CFD">
      <w:r>
        <w:t>Es gilt deutsches Recht.</w:t>
      </w:r>
      <w:r w:rsidR="007F0BC5">
        <w:t xml:space="preserve"> </w:t>
      </w:r>
      <w:r>
        <w:t>Gerichtsstand ist Homburg/Saar.</w:t>
      </w:r>
    </w:p>
    <w:p w14:paraId="28F5D276" w14:textId="77777777" w:rsidR="00B65CFD" w:rsidRDefault="00B65CFD" w:rsidP="00B65CFD"/>
    <w:p w14:paraId="7997B362" w14:textId="77777777" w:rsidR="00B65CFD" w:rsidRDefault="00B65CFD" w:rsidP="00B65CFD">
      <w:r>
        <w:t>Ort, Datum</w:t>
      </w:r>
      <w:r>
        <w:tab/>
      </w:r>
      <w:r>
        <w:tab/>
      </w:r>
      <w:r>
        <w:tab/>
      </w:r>
      <w:r>
        <w:tab/>
      </w:r>
      <w:r>
        <w:tab/>
      </w:r>
      <w:r>
        <w:tab/>
      </w:r>
      <w:r>
        <w:tab/>
      </w:r>
      <w:r>
        <w:tab/>
        <w:t>Ort, Datum</w:t>
      </w:r>
    </w:p>
    <w:p w14:paraId="4BC9B17C" w14:textId="77777777" w:rsidR="00B65CFD" w:rsidRDefault="00B65CFD" w:rsidP="00B65CFD"/>
    <w:p w14:paraId="13AAB7B1" w14:textId="77777777" w:rsidR="00B65CFD" w:rsidRDefault="00B65CFD" w:rsidP="00B65CFD"/>
    <w:p w14:paraId="1755CC62" w14:textId="77777777" w:rsidR="00B65CFD" w:rsidRDefault="00B65CFD" w:rsidP="00B65CFD"/>
    <w:p w14:paraId="41DBABCD" w14:textId="6736F8A0" w:rsidR="00B65CFD" w:rsidRDefault="00B65CFD" w:rsidP="003154E9">
      <w:r>
        <w:t>Auftragnehmer</w:t>
      </w:r>
      <w:r>
        <w:tab/>
      </w:r>
      <w:r>
        <w:tab/>
      </w:r>
      <w:r>
        <w:tab/>
      </w:r>
      <w:r>
        <w:tab/>
      </w:r>
      <w:r>
        <w:tab/>
      </w:r>
      <w:r>
        <w:tab/>
      </w:r>
      <w:r>
        <w:tab/>
        <w:t>Auftraggeber (UKS)</w:t>
      </w:r>
    </w:p>
    <w:p w14:paraId="4E6DB73A" w14:textId="77777777" w:rsidR="00143EFC" w:rsidRDefault="00143EFC" w:rsidP="00B65CFD">
      <w:pPr>
        <w:jc w:val="left"/>
      </w:pPr>
    </w:p>
    <w:p w14:paraId="22AF4E23" w14:textId="77777777" w:rsidR="00F5200B" w:rsidRDefault="00F5200B" w:rsidP="00143EFC">
      <w:pPr>
        <w:jc w:val="left"/>
        <w:rPr>
          <w:b/>
          <w:bCs/>
        </w:rPr>
      </w:pPr>
    </w:p>
    <w:p w14:paraId="42826F5D" w14:textId="77777777" w:rsidR="00F5200B" w:rsidRDefault="00F5200B" w:rsidP="00143EFC">
      <w:pPr>
        <w:jc w:val="left"/>
        <w:rPr>
          <w:b/>
          <w:bCs/>
        </w:rPr>
      </w:pPr>
    </w:p>
    <w:p w14:paraId="33A46F28" w14:textId="77777777" w:rsidR="00F5200B" w:rsidRDefault="00F5200B" w:rsidP="00143EFC">
      <w:pPr>
        <w:jc w:val="left"/>
        <w:rPr>
          <w:b/>
          <w:bCs/>
        </w:rPr>
      </w:pPr>
    </w:p>
    <w:p w14:paraId="232B6E32" w14:textId="77777777" w:rsidR="00F5200B" w:rsidRDefault="00F5200B" w:rsidP="00143EFC">
      <w:pPr>
        <w:jc w:val="left"/>
        <w:rPr>
          <w:b/>
          <w:bCs/>
        </w:rPr>
      </w:pPr>
    </w:p>
    <w:p w14:paraId="09BF33BB" w14:textId="77777777" w:rsidR="00F5200B" w:rsidRDefault="00F5200B" w:rsidP="00143EFC">
      <w:pPr>
        <w:jc w:val="left"/>
        <w:rPr>
          <w:b/>
          <w:bCs/>
        </w:rPr>
      </w:pPr>
    </w:p>
    <w:p w14:paraId="53E2151C" w14:textId="5E44A01C" w:rsidR="00143EFC" w:rsidRPr="00143EFC" w:rsidRDefault="00143EFC" w:rsidP="00143EFC">
      <w:pPr>
        <w:jc w:val="left"/>
      </w:pPr>
      <w:r w:rsidRPr="00143EFC">
        <w:rPr>
          <w:b/>
          <w:bCs/>
        </w:rPr>
        <w:t xml:space="preserve">Anlage 1 zum AV-Vertrag: Unterauftragsverhältnis beim Auftragnehmer </w:t>
      </w:r>
      <w:r w:rsidR="006B5102" w:rsidRPr="00143EFC">
        <w:rPr>
          <w:b/>
          <w:bCs/>
        </w:rPr>
        <w:t>zum Zeitpunkt</w:t>
      </w:r>
      <w:r w:rsidRPr="00143EFC">
        <w:rPr>
          <w:b/>
          <w:bCs/>
        </w:rPr>
        <w:t xml:space="preserve"> der Au</w:t>
      </w:r>
      <w:r w:rsidR="006B5102">
        <w:rPr>
          <w:b/>
          <w:bCs/>
        </w:rPr>
        <w:t xml:space="preserve">ftragsvergabe </w:t>
      </w:r>
    </w:p>
    <w:p w14:paraId="2350AE96" w14:textId="77777777" w:rsidR="00143EFC" w:rsidRPr="00143EFC" w:rsidRDefault="00143EFC" w:rsidP="00143EFC">
      <w:pPr>
        <w:jc w:val="left"/>
      </w:pPr>
    </w:p>
    <w:p w14:paraId="69467B0B" w14:textId="77777777" w:rsidR="00143EFC" w:rsidRPr="00143EFC" w:rsidRDefault="00143EFC" w:rsidP="00143EFC">
      <w:pPr>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9"/>
        <w:gridCol w:w="2978"/>
        <w:gridCol w:w="3037"/>
      </w:tblGrid>
      <w:tr w:rsidR="00143EFC" w:rsidRPr="00143EFC" w14:paraId="1987D1D2" w14:textId="77777777" w:rsidTr="00DC75E6">
        <w:tc>
          <w:tcPr>
            <w:tcW w:w="3070" w:type="dxa"/>
            <w:shd w:val="clear" w:color="auto" w:fill="auto"/>
          </w:tcPr>
          <w:p w14:paraId="4FEB4AEF" w14:textId="77777777" w:rsidR="00143EFC" w:rsidRPr="00143EFC" w:rsidRDefault="00143EFC" w:rsidP="00143EFC">
            <w:pPr>
              <w:jc w:val="left"/>
              <w:rPr>
                <w:b/>
              </w:rPr>
            </w:pPr>
            <w:r w:rsidRPr="00143EFC">
              <w:rPr>
                <w:b/>
              </w:rPr>
              <w:t>Name und Anschrift des Unterauftragnehmers</w:t>
            </w:r>
          </w:p>
        </w:tc>
        <w:tc>
          <w:tcPr>
            <w:tcW w:w="3071" w:type="dxa"/>
            <w:shd w:val="clear" w:color="auto" w:fill="auto"/>
          </w:tcPr>
          <w:p w14:paraId="10A688EC" w14:textId="77777777" w:rsidR="00143EFC" w:rsidRPr="00143EFC" w:rsidRDefault="00143EFC" w:rsidP="00143EFC">
            <w:pPr>
              <w:jc w:val="left"/>
              <w:rPr>
                <w:b/>
              </w:rPr>
            </w:pPr>
            <w:r w:rsidRPr="00143EFC">
              <w:rPr>
                <w:b/>
              </w:rPr>
              <w:t>Beschreibung der Teilleistung</w:t>
            </w:r>
          </w:p>
        </w:tc>
        <w:tc>
          <w:tcPr>
            <w:tcW w:w="3071" w:type="dxa"/>
            <w:shd w:val="clear" w:color="auto" w:fill="auto"/>
          </w:tcPr>
          <w:p w14:paraId="5FDF6DE5" w14:textId="77777777" w:rsidR="00143EFC" w:rsidRPr="00143EFC" w:rsidRDefault="00143EFC" w:rsidP="00143EFC">
            <w:pPr>
              <w:jc w:val="left"/>
              <w:rPr>
                <w:b/>
              </w:rPr>
            </w:pPr>
            <w:r w:rsidRPr="00143EFC">
              <w:rPr>
                <w:b/>
              </w:rPr>
              <w:t>Ort der Leistungserbringung</w:t>
            </w:r>
          </w:p>
        </w:tc>
      </w:tr>
      <w:tr w:rsidR="00143EFC" w:rsidRPr="00143EFC" w14:paraId="20A55D20" w14:textId="77777777" w:rsidTr="00DC75E6">
        <w:tc>
          <w:tcPr>
            <w:tcW w:w="3070" w:type="dxa"/>
            <w:shd w:val="clear" w:color="auto" w:fill="auto"/>
          </w:tcPr>
          <w:p w14:paraId="0A8920C9" w14:textId="77777777" w:rsidR="00143EFC" w:rsidRPr="00143EFC" w:rsidRDefault="00143EFC" w:rsidP="00143EFC">
            <w:pPr>
              <w:jc w:val="left"/>
            </w:pPr>
          </w:p>
        </w:tc>
        <w:tc>
          <w:tcPr>
            <w:tcW w:w="3071" w:type="dxa"/>
            <w:shd w:val="clear" w:color="auto" w:fill="auto"/>
          </w:tcPr>
          <w:p w14:paraId="49BB7B09" w14:textId="77777777" w:rsidR="00143EFC" w:rsidRPr="00143EFC" w:rsidRDefault="00143EFC" w:rsidP="00143EFC">
            <w:pPr>
              <w:jc w:val="left"/>
            </w:pPr>
          </w:p>
        </w:tc>
        <w:tc>
          <w:tcPr>
            <w:tcW w:w="3071" w:type="dxa"/>
            <w:shd w:val="clear" w:color="auto" w:fill="auto"/>
          </w:tcPr>
          <w:p w14:paraId="386BF511" w14:textId="77777777" w:rsidR="00143EFC" w:rsidRPr="00143EFC" w:rsidRDefault="00143EFC" w:rsidP="00143EFC">
            <w:pPr>
              <w:jc w:val="left"/>
            </w:pPr>
          </w:p>
        </w:tc>
      </w:tr>
      <w:tr w:rsidR="00143EFC" w:rsidRPr="00143EFC" w14:paraId="2B610F43" w14:textId="77777777" w:rsidTr="00DC75E6">
        <w:tc>
          <w:tcPr>
            <w:tcW w:w="3070" w:type="dxa"/>
            <w:shd w:val="clear" w:color="auto" w:fill="auto"/>
          </w:tcPr>
          <w:p w14:paraId="02F26733" w14:textId="77777777" w:rsidR="00143EFC" w:rsidRPr="00143EFC" w:rsidRDefault="00143EFC" w:rsidP="00143EFC">
            <w:pPr>
              <w:jc w:val="left"/>
            </w:pPr>
          </w:p>
        </w:tc>
        <w:tc>
          <w:tcPr>
            <w:tcW w:w="3071" w:type="dxa"/>
            <w:shd w:val="clear" w:color="auto" w:fill="auto"/>
          </w:tcPr>
          <w:p w14:paraId="286DC973" w14:textId="77777777" w:rsidR="00143EFC" w:rsidRPr="00143EFC" w:rsidRDefault="00143EFC" w:rsidP="00143EFC">
            <w:pPr>
              <w:jc w:val="left"/>
            </w:pPr>
          </w:p>
        </w:tc>
        <w:tc>
          <w:tcPr>
            <w:tcW w:w="3071" w:type="dxa"/>
            <w:shd w:val="clear" w:color="auto" w:fill="auto"/>
          </w:tcPr>
          <w:p w14:paraId="16D603EB" w14:textId="77777777" w:rsidR="00143EFC" w:rsidRPr="00143EFC" w:rsidRDefault="00143EFC" w:rsidP="00143EFC">
            <w:pPr>
              <w:jc w:val="left"/>
            </w:pPr>
          </w:p>
        </w:tc>
      </w:tr>
      <w:tr w:rsidR="00143EFC" w:rsidRPr="00143EFC" w14:paraId="345BB6E9" w14:textId="77777777" w:rsidTr="00DC75E6">
        <w:tc>
          <w:tcPr>
            <w:tcW w:w="3070" w:type="dxa"/>
            <w:shd w:val="clear" w:color="auto" w:fill="auto"/>
          </w:tcPr>
          <w:p w14:paraId="45933C5B" w14:textId="77777777" w:rsidR="00143EFC" w:rsidRPr="00143EFC" w:rsidRDefault="00143EFC" w:rsidP="00143EFC">
            <w:pPr>
              <w:jc w:val="left"/>
            </w:pPr>
          </w:p>
        </w:tc>
        <w:tc>
          <w:tcPr>
            <w:tcW w:w="3071" w:type="dxa"/>
            <w:shd w:val="clear" w:color="auto" w:fill="auto"/>
          </w:tcPr>
          <w:p w14:paraId="3C7F3FAF" w14:textId="77777777" w:rsidR="00143EFC" w:rsidRPr="00143EFC" w:rsidRDefault="00143EFC" w:rsidP="00143EFC">
            <w:pPr>
              <w:jc w:val="left"/>
            </w:pPr>
          </w:p>
        </w:tc>
        <w:tc>
          <w:tcPr>
            <w:tcW w:w="3071" w:type="dxa"/>
            <w:shd w:val="clear" w:color="auto" w:fill="auto"/>
          </w:tcPr>
          <w:p w14:paraId="78BAE121" w14:textId="77777777" w:rsidR="00143EFC" w:rsidRPr="00143EFC" w:rsidRDefault="00143EFC" w:rsidP="00143EFC">
            <w:pPr>
              <w:jc w:val="left"/>
            </w:pPr>
          </w:p>
        </w:tc>
      </w:tr>
      <w:tr w:rsidR="00143EFC" w:rsidRPr="00143EFC" w14:paraId="0A9A541E" w14:textId="77777777" w:rsidTr="00DC75E6">
        <w:tc>
          <w:tcPr>
            <w:tcW w:w="3070" w:type="dxa"/>
            <w:shd w:val="clear" w:color="auto" w:fill="auto"/>
          </w:tcPr>
          <w:p w14:paraId="3D84CF4D" w14:textId="77777777" w:rsidR="00143EFC" w:rsidRPr="00143EFC" w:rsidRDefault="00143EFC" w:rsidP="00143EFC">
            <w:pPr>
              <w:jc w:val="left"/>
            </w:pPr>
          </w:p>
        </w:tc>
        <w:tc>
          <w:tcPr>
            <w:tcW w:w="3071" w:type="dxa"/>
            <w:shd w:val="clear" w:color="auto" w:fill="auto"/>
          </w:tcPr>
          <w:p w14:paraId="2B11A1D4" w14:textId="77777777" w:rsidR="00143EFC" w:rsidRPr="00143EFC" w:rsidRDefault="00143EFC" w:rsidP="00143EFC">
            <w:pPr>
              <w:jc w:val="left"/>
            </w:pPr>
          </w:p>
        </w:tc>
        <w:tc>
          <w:tcPr>
            <w:tcW w:w="3071" w:type="dxa"/>
            <w:shd w:val="clear" w:color="auto" w:fill="auto"/>
          </w:tcPr>
          <w:p w14:paraId="5E7A0839" w14:textId="77777777" w:rsidR="00143EFC" w:rsidRPr="00143EFC" w:rsidRDefault="00143EFC" w:rsidP="00143EFC">
            <w:pPr>
              <w:jc w:val="left"/>
            </w:pPr>
          </w:p>
        </w:tc>
      </w:tr>
      <w:tr w:rsidR="00143EFC" w:rsidRPr="00143EFC" w14:paraId="720E1956" w14:textId="77777777" w:rsidTr="00DC75E6">
        <w:tc>
          <w:tcPr>
            <w:tcW w:w="3070" w:type="dxa"/>
            <w:shd w:val="clear" w:color="auto" w:fill="auto"/>
          </w:tcPr>
          <w:p w14:paraId="5D99BB78" w14:textId="77777777" w:rsidR="00143EFC" w:rsidRPr="00143EFC" w:rsidRDefault="00143EFC" w:rsidP="00143EFC">
            <w:pPr>
              <w:jc w:val="left"/>
            </w:pPr>
          </w:p>
        </w:tc>
        <w:tc>
          <w:tcPr>
            <w:tcW w:w="3071" w:type="dxa"/>
            <w:shd w:val="clear" w:color="auto" w:fill="auto"/>
          </w:tcPr>
          <w:p w14:paraId="6DB9C9C0" w14:textId="77777777" w:rsidR="00143EFC" w:rsidRPr="00143EFC" w:rsidRDefault="00143EFC" w:rsidP="00143EFC">
            <w:pPr>
              <w:jc w:val="left"/>
            </w:pPr>
          </w:p>
        </w:tc>
        <w:tc>
          <w:tcPr>
            <w:tcW w:w="3071" w:type="dxa"/>
            <w:shd w:val="clear" w:color="auto" w:fill="auto"/>
          </w:tcPr>
          <w:p w14:paraId="0B7DBED1" w14:textId="77777777" w:rsidR="00143EFC" w:rsidRPr="00143EFC" w:rsidRDefault="00143EFC" w:rsidP="00143EFC">
            <w:pPr>
              <w:jc w:val="left"/>
            </w:pPr>
          </w:p>
        </w:tc>
      </w:tr>
    </w:tbl>
    <w:p w14:paraId="21EEE80A" w14:textId="77777777" w:rsidR="00143EFC" w:rsidRPr="00143EFC" w:rsidRDefault="00143EFC" w:rsidP="00143EFC">
      <w:pPr>
        <w:jc w:val="left"/>
      </w:pPr>
    </w:p>
    <w:p w14:paraId="621B1844" w14:textId="77777777" w:rsidR="00143EFC" w:rsidRDefault="00143EFC" w:rsidP="00B65CFD">
      <w:pPr>
        <w:jc w:val="left"/>
      </w:pPr>
    </w:p>
    <w:p w14:paraId="447ECDA2" w14:textId="2CA45FF8" w:rsidR="00143EFC" w:rsidRDefault="00143EFC">
      <w:pPr>
        <w:spacing w:line="276" w:lineRule="auto"/>
        <w:jc w:val="left"/>
      </w:pPr>
      <w:r>
        <w:br w:type="page"/>
      </w:r>
    </w:p>
    <w:p w14:paraId="39028A61" w14:textId="77777777" w:rsidR="00143EFC" w:rsidRDefault="00143EFC" w:rsidP="00B65CFD">
      <w:pPr>
        <w:jc w:val="left"/>
      </w:pPr>
    </w:p>
    <w:p w14:paraId="0FE7D032" w14:textId="7ED19E58" w:rsidR="00B65CFD" w:rsidRPr="00143EFC" w:rsidRDefault="00B65CFD" w:rsidP="00B65CFD">
      <w:pPr>
        <w:jc w:val="left"/>
        <w:rPr>
          <w:b/>
        </w:rPr>
      </w:pPr>
      <w:r w:rsidRPr="00143EFC">
        <w:rPr>
          <w:b/>
        </w:rPr>
        <w:t>Anlage 2 zum AV-Vertrag: Nachweis der allgemein</w:t>
      </w:r>
      <w:r w:rsidR="006B5102">
        <w:rPr>
          <w:b/>
        </w:rPr>
        <w:t>en technischen und organisatorischen Maßnahmen (vgl. VII Nr. 2</w:t>
      </w:r>
      <w:r w:rsidRPr="00143EFC">
        <w:rPr>
          <w:b/>
        </w:rPr>
        <w:t>,</w:t>
      </w:r>
      <w:r w:rsidR="006B5102">
        <w:rPr>
          <w:b/>
        </w:rPr>
        <w:t>3,</w:t>
      </w:r>
      <w:r w:rsidRPr="00143EFC">
        <w:rPr>
          <w:b/>
        </w:rPr>
        <w:t>4)</w:t>
      </w:r>
    </w:p>
    <w:p w14:paraId="4B2ABC65" w14:textId="77777777" w:rsidR="00B65CFD" w:rsidRDefault="00B65CFD" w:rsidP="00B65CFD">
      <w:pPr>
        <w:jc w:val="left"/>
      </w:pPr>
    </w:p>
    <w:p w14:paraId="418A4B4E" w14:textId="0533BB48" w:rsidR="00B65CFD" w:rsidRDefault="00B65CFD" w:rsidP="00B65CFD">
      <w:pPr>
        <w:jc w:val="left"/>
      </w:pPr>
      <w:r>
        <w:t>Der Auftragnehmer hat die folgenden technischen und org</w:t>
      </w:r>
      <w:r w:rsidR="00143EFC">
        <w:t>anisatorischen Maßnahmen getrof</w:t>
      </w:r>
      <w:r>
        <w:t>fen:</w:t>
      </w:r>
    </w:p>
    <w:p w14:paraId="7177B64A" w14:textId="77777777" w:rsidR="00B65CFD" w:rsidRDefault="00B65CFD" w:rsidP="00B65CFD">
      <w:pPr>
        <w:jc w:val="left"/>
      </w:pPr>
    </w:p>
    <w:p w14:paraId="1899359D" w14:textId="77777777" w:rsidR="00B65CFD" w:rsidRDefault="00B65CFD" w:rsidP="00B65CFD">
      <w:pPr>
        <w:jc w:val="left"/>
      </w:pPr>
    </w:p>
    <w:p w14:paraId="48AA7DE9" w14:textId="77777777" w:rsidR="00B65CFD" w:rsidRDefault="00B65CFD" w:rsidP="00B65CFD">
      <w:pPr>
        <w:jc w:val="left"/>
      </w:pPr>
      <w:r>
        <w:t>1) Zutrittskontrolle</w:t>
      </w:r>
    </w:p>
    <w:p w14:paraId="4FAD1E1F" w14:textId="77777777" w:rsidR="00B65CFD" w:rsidRDefault="00B65CFD" w:rsidP="00B65CFD">
      <w:pPr>
        <w:jc w:val="left"/>
      </w:pPr>
      <w:r>
        <w:t></w:t>
      </w:r>
      <w:r>
        <w:tab/>
        <w:t>Es sind keine Maßnahmen zur Zutrittskontrolle erforderlich, weil ...</w:t>
      </w:r>
    </w:p>
    <w:p w14:paraId="3F697A3B" w14:textId="77777777" w:rsidR="00B65CFD" w:rsidRDefault="00B65CFD" w:rsidP="00B65CFD">
      <w:pPr>
        <w:jc w:val="left"/>
      </w:pPr>
      <w:r>
        <w:t></w:t>
      </w:r>
      <w:r>
        <w:tab/>
        <w:t>Es existieren keine Maßnahmen zur Zutrittskontrolle, weil ...</w:t>
      </w:r>
    </w:p>
    <w:p w14:paraId="4C8303A6" w14:textId="77777777" w:rsidR="00B65CFD" w:rsidRDefault="00B65CFD" w:rsidP="00B65CFD">
      <w:pPr>
        <w:jc w:val="left"/>
      </w:pPr>
      <w:r>
        <w:t></w:t>
      </w:r>
      <w:r>
        <w:tab/>
        <w:t>Es existieren folgende Maßnahmen zur Zutrittskontrolle:</w:t>
      </w:r>
    </w:p>
    <w:p w14:paraId="592FC574" w14:textId="77777777" w:rsidR="00B65CFD" w:rsidRDefault="00B65CFD" w:rsidP="00B65CFD">
      <w:pPr>
        <w:jc w:val="left"/>
      </w:pPr>
      <w:r>
        <w:t>1) …</w:t>
      </w:r>
    </w:p>
    <w:p w14:paraId="18B6DE4A" w14:textId="77777777" w:rsidR="00B65CFD" w:rsidRDefault="00B65CFD" w:rsidP="00B65CFD">
      <w:pPr>
        <w:jc w:val="left"/>
      </w:pPr>
      <w:r>
        <w:t>2) …</w:t>
      </w:r>
    </w:p>
    <w:p w14:paraId="3A7A8CFB" w14:textId="77777777" w:rsidR="00B65CFD" w:rsidRDefault="00B65CFD" w:rsidP="00B65CFD">
      <w:pPr>
        <w:jc w:val="left"/>
      </w:pPr>
      <w:r>
        <w:t>3) …</w:t>
      </w:r>
    </w:p>
    <w:p w14:paraId="0A7F59B2" w14:textId="77777777" w:rsidR="00B65CFD" w:rsidRDefault="00B65CFD" w:rsidP="00B65CFD">
      <w:pPr>
        <w:jc w:val="left"/>
      </w:pPr>
    </w:p>
    <w:p w14:paraId="52A0B357" w14:textId="77777777" w:rsidR="00B65CFD" w:rsidRDefault="00B65CFD" w:rsidP="00B65CFD">
      <w:pPr>
        <w:jc w:val="left"/>
      </w:pPr>
      <w:r>
        <w:t>2) Zugangskontrolle</w:t>
      </w:r>
    </w:p>
    <w:p w14:paraId="7A0CFADA" w14:textId="77777777" w:rsidR="00B65CFD" w:rsidRDefault="00B65CFD" w:rsidP="00B65CFD">
      <w:pPr>
        <w:jc w:val="left"/>
      </w:pPr>
      <w:r>
        <w:t></w:t>
      </w:r>
      <w:r>
        <w:tab/>
        <w:t>Es sind keine Maßnahmen zur Zugangskontrolle erforderlich, weil ...</w:t>
      </w:r>
    </w:p>
    <w:p w14:paraId="5F006CC3" w14:textId="77777777" w:rsidR="00B65CFD" w:rsidRDefault="00B65CFD" w:rsidP="00B65CFD">
      <w:pPr>
        <w:jc w:val="left"/>
      </w:pPr>
      <w:r>
        <w:t></w:t>
      </w:r>
      <w:r>
        <w:tab/>
        <w:t>Es existieren keine Maßnahmen zur Zugangskontrolle, weil ...</w:t>
      </w:r>
    </w:p>
    <w:p w14:paraId="2E596083" w14:textId="77777777" w:rsidR="00B65CFD" w:rsidRDefault="00B65CFD" w:rsidP="00B65CFD">
      <w:pPr>
        <w:jc w:val="left"/>
      </w:pPr>
      <w:r>
        <w:t></w:t>
      </w:r>
      <w:r>
        <w:tab/>
        <w:t>Es existieren folgende Maßnahmen zur Zugangskontrolle:</w:t>
      </w:r>
    </w:p>
    <w:p w14:paraId="35D85C1B" w14:textId="77777777" w:rsidR="00B65CFD" w:rsidRDefault="00B65CFD" w:rsidP="00B65CFD">
      <w:pPr>
        <w:jc w:val="left"/>
      </w:pPr>
      <w:r>
        <w:t>1) …</w:t>
      </w:r>
    </w:p>
    <w:p w14:paraId="48523B78" w14:textId="77777777" w:rsidR="00B65CFD" w:rsidRDefault="00B65CFD" w:rsidP="00B65CFD">
      <w:pPr>
        <w:jc w:val="left"/>
      </w:pPr>
      <w:r>
        <w:t>2) …</w:t>
      </w:r>
    </w:p>
    <w:p w14:paraId="15C04543" w14:textId="77777777" w:rsidR="00B65CFD" w:rsidRDefault="00B65CFD" w:rsidP="00B65CFD">
      <w:pPr>
        <w:jc w:val="left"/>
      </w:pPr>
      <w:r>
        <w:t>3) …</w:t>
      </w:r>
    </w:p>
    <w:p w14:paraId="0C2DC694" w14:textId="77777777" w:rsidR="00B65CFD" w:rsidRDefault="00B65CFD" w:rsidP="00B65CFD">
      <w:pPr>
        <w:jc w:val="left"/>
      </w:pPr>
    </w:p>
    <w:p w14:paraId="5327C7D3" w14:textId="77777777" w:rsidR="00B65CFD" w:rsidRDefault="00B65CFD" w:rsidP="00B65CFD">
      <w:pPr>
        <w:jc w:val="left"/>
      </w:pPr>
      <w:r>
        <w:t>3) Zugriffskontrolle</w:t>
      </w:r>
    </w:p>
    <w:p w14:paraId="3829BC00" w14:textId="77777777" w:rsidR="00B65CFD" w:rsidRDefault="00B65CFD" w:rsidP="00B65CFD">
      <w:pPr>
        <w:jc w:val="left"/>
      </w:pPr>
      <w:r>
        <w:t></w:t>
      </w:r>
      <w:r>
        <w:tab/>
        <w:t>Es sind keine Maßnahmen zur Zugriffskontrolle erforderlich, weil ...</w:t>
      </w:r>
    </w:p>
    <w:p w14:paraId="341E1761" w14:textId="77777777" w:rsidR="00B65CFD" w:rsidRDefault="00B65CFD" w:rsidP="00B65CFD">
      <w:pPr>
        <w:jc w:val="left"/>
      </w:pPr>
      <w:r>
        <w:t></w:t>
      </w:r>
      <w:r>
        <w:tab/>
        <w:t>Es existieren keine Maßnahmen zur Zugriffskontrolle, weil ...</w:t>
      </w:r>
    </w:p>
    <w:p w14:paraId="0173B3BE" w14:textId="77777777" w:rsidR="00B65CFD" w:rsidRDefault="00B65CFD" w:rsidP="00B65CFD">
      <w:pPr>
        <w:jc w:val="left"/>
      </w:pPr>
      <w:r>
        <w:t></w:t>
      </w:r>
      <w:r>
        <w:tab/>
        <w:t>Es existieren folgende Maßnahmen zur Zugriffskontrolle:</w:t>
      </w:r>
    </w:p>
    <w:p w14:paraId="4EC328C9" w14:textId="77777777" w:rsidR="00B65CFD" w:rsidRDefault="00B65CFD" w:rsidP="00B65CFD">
      <w:pPr>
        <w:jc w:val="left"/>
      </w:pPr>
      <w:r>
        <w:t>1) …</w:t>
      </w:r>
    </w:p>
    <w:p w14:paraId="300079AB" w14:textId="77777777" w:rsidR="00B65CFD" w:rsidRDefault="00B65CFD" w:rsidP="00B65CFD">
      <w:pPr>
        <w:jc w:val="left"/>
      </w:pPr>
      <w:r>
        <w:t>2) …</w:t>
      </w:r>
    </w:p>
    <w:p w14:paraId="1D48617A" w14:textId="77777777" w:rsidR="00B65CFD" w:rsidRDefault="00B65CFD" w:rsidP="00B65CFD">
      <w:pPr>
        <w:jc w:val="left"/>
      </w:pPr>
      <w:r>
        <w:t>3) …</w:t>
      </w:r>
    </w:p>
    <w:p w14:paraId="7CD03C50" w14:textId="77777777" w:rsidR="00B65CFD" w:rsidRDefault="00B65CFD" w:rsidP="00B65CFD">
      <w:pPr>
        <w:jc w:val="left"/>
      </w:pPr>
    </w:p>
    <w:p w14:paraId="5BA6D5B4" w14:textId="77777777" w:rsidR="00B65CFD" w:rsidRDefault="00B65CFD" w:rsidP="00B65CFD">
      <w:pPr>
        <w:jc w:val="left"/>
      </w:pPr>
      <w:r>
        <w:t>4) Weitergabekontrolle</w:t>
      </w:r>
    </w:p>
    <w:p w14:paraId="2A6131FC" w14:textId="77777777" w:rsidR="00B65CFD" w:rsidRDefault="00B65CFD" w:rsidP="00B65CFD">
      <w:pPr>
        <w:jc w:val="left"/>
      </w:pPr>
      <w:r>
        <w:t></w:t>
      </w:r>
      <w:r>
        <w:tab/>
        <w:t>Es sind keine Maßnahmen zur Weitergabekontrolle erforderlich, weil ...</w:t>
      </w:r>
    </w:p>
    <w:p w14:paraId="6DC750FC" w14:textId="77777777" w:rsidR="00B65CFD" w:rsidRDefault="00B65CFD" w:rsidP="00B65CFD">
      <w:pPr>
        <w:jc w:val="left"/>
      </w:pPr>
      <w:r>
        <w:t></w:t>
      </w:r>
      <w:r>
        <w:tab/>
        <w:t>Es existieren keine Maßnahmen zur Weitergabekontrolle, weil ...</w:t>
      </w:r>
    </w:p>
    <w:p w14:paraId="127AB57B" w14:textId="77777777" w:rsidR="00B65CFD" w:rsidRDefault="00B65CFD" w:rsidP="00B65CFD">
      <w:pPr>
        <w:jc w:val="left"/>
      </w:pPr>
      <w:r>
        <w:t></w:t>
      </w:r>
      <w:r>
        <w:tab/>
        <w:t>Es existieren folgende Maßnahmen zur Weitergabekontrolle:</w:t>
      </w:r>
    </w:p>
    <w:p w14:paraId="0890F2C0" w14:textId="77777777" w:rsidR="00B65CFD" w:rsidRDefault="00B65CFD" w:rsidP="00B65CFD">
      <w:pPr>
        <w:jc w:val="left"/>
      </w:pPr>
      <w:r>
        <w:t>1) …</w:t>
      </w:r>
    </w:p>
    <w:p w14:paraId="3BBD52AB" w14:textId="77777777" w:rsidR="00B65CFD" w:rsidRDefault="00B65CFD" w:rsidP="00B65CFD">
      <w:pPr>
        <w:jc w:val="left"/>
      </w:pPr>
      <w:r>
        <w:t>2) …</w:t>
      </w:r>
    </w:p>
    <w:p w14:paraId="69193652" w14:textId="77777777" w:rsidR="00B65CFD" w:rsidRDefault="00B65CFD" w:rsidP="00B65CFD">
      <w:pPr>
        <w:jc w:val="left"/>
      </w:pPr>
      <w:r>
        <w:t>3) …</w:t>
      </w:r>
    </w:p>
    <w:p w14:paraId="0745DD95" w14:textId="77777777" w:rsidR="00B65CFD" w:rsidRDefault="00B65CFD" w:rsidP="00B65CFD">
      <w:pPr>
        <w:jc w:val="left"/>
      </w:pPr>
    </w:p>
    <w:p w14:paraId="1E523EED" w14:textId="77777777" w:rsidR="00B65CFD" w:rsidRDefault="00B65CFD" w:rsidP="00B65CFD">
      <w:pPr>
        <w:jc w:val="left"/>
      </w:pPr>
      <w:r>
        <w:t>5) Eingabekontrolle</w:t>
      </w:r>
    </w:p>
    <w:p w14:paraId="5444BA80" w14:textId="77777777" w:rsidR="00B65CFD" w:rsidRDefault="00B65CFD" w:rsidP="00B65CFD">
      <w:pPr>
        <w:jc w:val="left"/>
      </w:pPr>
      <w:r>
        <w:t></w:t>
      </w:r>
      <w:r>
        <w:tab/>
        <w:t>Es sind keine Maßnahmen zur Eingabekontrolle erforderlich, weil ...</w:t>
      </w:r>
    </w:p>
    <w:p w14:paraId="6BB3A760" w14:textId="77777777" w:rsidR="00B65CFD" w:rsidRDefault="00B65CFD" w:rsidP="00B65CFD">
      <w:pPr>
        <w:jc w:val="left"/>
      </w:pPr>
      <w:r>
        <w:t></w:t>
      </w:r>
      <w:r>
        <w:tab/>
        <w:t>Es existieren keine Maßnahmen zur Eingabekontrolle, weil ...</w:t>
      </w:r>
    </w:p>
    <w:p w14:paraId="6628F6C6" w14:textId="77777777" w:rsidR="00B65CFD" w:rsidRDefault="00B65CFD" w:rsidP="00B65CFD">
      <w:pPr>
        <w:jc w:val="left"/>
      </w:pPr>
      <w:r>
        <w:t></w:t>
      </w:r>
      <w:r>
        <w:tab/>
        <w:t>Es existieren folgende Maßnahmen zur Eingabekontrolle:</w:t>
      </w:r>
    </w:p>
    <w:p w14:paraId="4C8FEF28" w14:textId="77777777" w:rsidR="00B65CFD" w:rsidRDefault="00B65CFD" w:rsidP="00B65CFD">
      <w:pPr>
        <w:jc w:val="left"/>
      </w:pPr>
      <w:r>
        <w:t>1) …</w:t>
      </w:r>
    </w:p>
    <w:p w14:paraId="48D6BA95" w14:textId="77777777" w:rsidR="00B65CFD" w:rsidRDefault="00B65CFD" w:rsidP="00B65CFD">
      <w:pPr>
        <w:jc w:val="left"/>
      </w:pPr>
      <w:r>
        <w:t>2) …</w:t>
      </w:r>
    </w:p>
    <w:p w14:paraId="70C0B2EE" w14:textId="77777777" w:rsidR="00B65CFD" w:rsidRDefault="00B65CFD" w:rsidP="00B65CFD">
      <w:pPr>
        <w:jc w:val="left"/>
      </w:pPr>
      <w:r>
        <w:lastRenderedPageBreak/>
        <w:t>3) …</w:t>
      </w:r>
    </w:p>
    <w:p w14:paraId="2B9D3545" w14:textId="77777777" w:rsidR="00B65CFD" w:rsidRDefault="00B65CFD" w:rsidP="00B65CFD">
      <w:pPr>
        <w:jc w:val="left"/>
      </w:pPr>
    </w:p>
    <w:p w14:paraId="4911659E" w14:textId="77777777" w:rsidR="00B65CFD" w:rsidRDefault="00B65CFD" w:rsidP="00B65CFD">
      <w:pPr>
        <w:jc w:val="left"/>
      </w:pPr>
      <w:r>
        <w:t>6) Auftragskontrolle</w:t>
      </w:r>
    </w:p>
    <w:p w14:paraId="3B74382A" w14:textId="77777777" w:rsidR="00B65CFD" w:rsidRDefault="00B65CFD" w:rsidP="00B65CFD">
      <w:pPr>
        <w:jc w:val="left"/>
      </w:pPr>
      <w:r>
        <w:t></w:t>
      </w:r>
      <w:r>
        <w:tab/>
        <w:t>Es sind keine Maßnahmen zur Auftragskontrolle erforderlich, weil ...</w:t>
      </w:r>
    </w:p>
    <w:p w14:paraId="749B6DF5" w14:textId="77777777" w:rsidR="00B65CFD" w:rsidRDefault="00B65CFD" w:rsidP="00B65CFD">
      <w:pPr>
        <w:jc w:val="left"/>
      </w:pPr>
      <w:r>
        <w:t></w:t>
      </w:r>
      <w:r>
        <w:tab/>
        <w:t>Es existieren keine Maßnahmen zur Auftragskontrolle, weil ...</w:t>
      </w:r>
    </w:p>
    <w:p w14:paraId="09D653E2" w14:textId="77777777" w:rsidR="00B65CFD" w:rsidRDefault="00B65CFD" w:rsidP="00B65CFD">
      <w:pPr>
        <w:jc w:val="left"/>
      </w:pPr>
      <w:r>
        <w:t></w:t>
      </w:r>
      <w:r>
        <w:tab/>
        <w:t>Es existieren folgende Maßnahmen zur Auftragskontrolle:</w:t>
      </w:r>
    </w:p>
    <w:p w14:paraId="7E5CAC96" w14:textId="77777777" w:rsidR="00B65CFD" w:rsidRDefault="00B65CFD" w:rsidP="00B65CFD">
      <w:pPr>
        <w:jc w:val="left"/>
      </w:pPr>
      <w:r>
        <w:t>1) …</w:t>
      </w:r>
    </w:p>
    <w:p w14:paraId="4455EC21" w14:textId="77777777" w:rsidR="00B65CFD" w:rsidRDefault="00B65CFD" w:rsidP="00B65CFD">
      <w:pPr>
        <w:jc w:val="left"/>
      </w:pPr>
      <w:r>
        <w:t>2) …</w:t>
      </w:r>
    </w:p>
    <w:p w14:paraId="2F508EB9" w14:textId="77777777" w:rsidR="00B65CFD" w:rsidRDefault="00B65CFD" w:rsidP="00B65CFD">
      <w:pPr>
        <w:jc w:val="left"/>
      </w:pPr>
      <w:r>
        <w:t>3) …</w:t>
      </w:r>
    </w:p>
    <w:p w14:paraId="408015CA" w14:textId="77777777" w:rsidR="00B65CFD" w:rsidRDefault="00B65CFD" w:rsidP="00B65CFD">
      <w:pPr>
        <w:jc w:val="left"/>
      </w:pPr>
      <w:r>
        <w:t>7) Verfügbarkeitskontrolle</w:t>
      </w:r>
    </w:p>
    <w:p w14:paraId="0CD0C445" w14:textId="77777777" w:rsidR="00B65CFD" w:rsidRDefault="00B65CFD" w:rsidP="00B65CFD">
      <w:pPr>
        <w:jc w:val="left"/>
      </w:pPr>
      <w:r>
        <w:t></w:t>
      </w:r>
      <w:r>
        <w:tab/>
        <w:t>Es sind keine Maßnahmen zur Verfügbarkeitskontrolle erforderlich, weil ...</w:t>
      </w:r>
    </w:p>
    <w:p w14:paraId="40065565" w14:textId="77777777" w:rsidR="00B65CFD" w:rsidRDefault="00B65CFD" w:rsidP="00B65CFD">
      <w:pPr>
        <w:jc w:val="left"/>
      </w:pPr>
      <w:r>
        <w:t></w:t>
      </w:r>
      <w:r>
        <w:tab/>
        <w:t>Es existieren keine Maßnahmen zur Verfügbarkeitskontrolle, weil ...</w:t>
      </w:r>
    </w:p>
    <w:p w14:paraId="4E06E4B9" w14:textId="77777777" w:rsidR="00B65CFD" w:rsidRDefault="00B65CFD" w:rsidP="00B65CFD">
      <w:pPr>
        <w:jc w:val="left"/>
      </w:pPr>
      <w:r>
        <w:t></w:t>
      </w:r>
      <w:r>
        <w:tab/>
        <w:t>Es existieren folgende Maßnahmen zur Verfügbarkeitskontrolle:</w:t>
      </w:r>
    </w:p>
    <w:p w14:paraId="79816FA9" w14:textId="77777777" w:rsidR="00B65CFD" w:rsidRDefault="00B65CFD" w:rsidP="00B65CFD">
      <w:pPr>
        <w:jc w:val="left"/>
      </w:pPr>
      <w:r>
        <w:t>1) …</w:t>
      </w:r>
    </w:p>
    <w:p w14:paraId="75A59A28" w14:textId="77777777" w:rsidR="00B65CFD" w:rsidRDefault="00B65CFD" w:rsidP="00B65CFD">
      <w:pPr>
        <w:jc w:val="left"/>
      </w:pPr>
      <w:r>
        <w:t>2) …</w:t>
      </w:r>
    </w:p>
    <w:p w14:paraId="6D17E2CB" w14:textId="77777777" w:rsidR="00B65CFD" w:rsidRDefault="00B65CFD" w:rsidP="00B65CFD">
      <w:pPr>
        <w:jc w:val="left"/>
      </w:pPr>
      <w:r>
        <w:t>3) …</w:t>
      </w:r>
    </w:p>
    <w:p w14:paraId="48648619" w14:textId="77777777" w:rsidR="00B65CFD" w:rsidRDefault="00B65CFD" w:rsidP="00B65CFD">
      <w:pPr>
        <w:jc w:val="left"/>
      </w:pPr>
    </w:p>
    <w:p w14:paraId="53794CC4" w14:textId="77777777" w:rsidR="00B65CFD" w:rsidRDefault="00B65CFD" w:rsidP="00B65CFD">
      <w:pPr>
        <w:jc w:val="left"/>
      </w:pPr>
      <w:r>
        <w:t>8) Trennungskontrolle</w:t>
      </w:r>
    </w:p>
    <w:p w14:paraId="6F82D351" w14:textId="77777777" w:rsidR="00B65CFD" w:rsidRDefault="00B65CFD" w:rsidP="00B65CFD">
      <w:pPr>
        <w:jc w:val="left"/>
      </w:pPr>
      <w:r>
        <w:t></w:t>
      </w:r>
      <w:r>
        <w:tab/>
        <w:t>Es sind keine Maßnahmen zur Trennungskontrolle erforderlich, weil ...</w:t>
      </w:r>
    </w:p>
    <w:p w14:paraId="08F1BBA5" w14:textId="77777777" w:rsidR="00B65CFD" w:rsidRDefault="00B65CFD" w:rsidP="00B65CFD">
      <w:pPr>
        <w:jc w:val="left"/>
      </w:pPr>
      <w:r>
        <w:t></w:t>
      </w:r>
      <w:r>
        <w:tab/>
        <w:t>Es existieren keine Maßnahmen zur Trennungskontrolle, weil ...</w:t>
      </w:r>
    </w:p>
    <w:p w14:paraId="3CB86E1A" w14:textId="77777777" w:rsidR="00B65CFD" w:rsidRDefault="00B65CFD" w:rsidP="00B65CFD">
      <w:pPr>
        <w:jc w:val="left"/>
      </w:pPr>
      <w:r>
        <w:t></w:t>
      </w:r>
      <w:r>
        <w:tab/>
        <w:t>Es existieren folgende Maßnahmen zur Trennungskontrolle:</w:t>
      </w:r>
    </w:p>
    <w:p w14:paraId="0A64A807" w14:textId="77777777" w:rsidR="00B65CFD" w:rsidRDefault="00B65CFD" w:rsidP="00B65CFD">
      <w:pPr>
        <w:jc w:val="left"/>
      </w:pPr>
      <w:r>
        <w:t>1) …</w:t>
      </w:r>
    </w:p>
    <w:p w14:paraId="528EBA15" w14:textId="77777777" w:rsidR="00B65CFD" w:rsidRDefault="00B65CFD" w:rsidP="00B65CFD">
      <w:pPr>
        <w:jc w:val="left"/>
      </w:pPr>
      <w:r>
        <w:t>2) …</w:t>
      </w:r>
    </w:p>
    <w:p w14:paraId="4885918B" w14:textId="77777777" w:rsidR="00AE603E" w:rsidRPr="000A61FB" w:rsidRDefault="00B65CFD" w:rsidP="00B65CFD">
      <w:pPr>
        <w:jc w:val="left"/>
      </w:pPr>
      <w:r>
        <w:lastRenderedPageBreak/>
        <w:t>3) …</w:t>
      </w:r>
    </w:p>
    <w:sectPr w:rsidR="00AE603E" w:rsidRPr="000A61FB" w:rsidSect="00740DEC">
      <w:headerReference w:type="default" r:id="rId8"/>
      <w:footerReference w:type="default" r:id="rId9"/>
      <w:pgSz w:w="11900" w:h="16840"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11F4B" w14:textId="77777777" w:rsidR="008327B9" w:rsidRDefault="008327B9">
      <w:pPr>
        <w:spacing w:after="0" w:line="240" w:lineRule="auto"/>
      </w:pPr>
      <w:r>
        <w:separator/>
      </w:r>
    </w:p>
  </w:endnote>
  <w:endnote w:type="continuationSeparator" w:id="0">
    <w:p w14:paraId="046F6D27" w14:textId="77777777" w:rsidR="008327B9" w:rsidRDefault="008327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9863D" w14:textId="3DE7BE98" w:rsidR="006F2B2B" w:rsidRDefault="008327B9">
    <w:pPr>
      <w:pStyle w:val="Fuzeile"/>
      <w:rPr>
        <w:noProof/>
      </w:rPr>
    </w:pPr>
    <w:r>
      <w:t xml:space="preserve">Seite </w:t>
    </w:r>
    <w:r>
      <w:fldChar w:fldCharType="begin"/>
    </w:r>
    <w:r>
      <w:instrText xml:space="preserve"> PAGE </w:instrText>
    </w:r>
    <w:r>
      <w:fldChar w:fldCharType="separate"/>
    </w:r>
    <w:r w:rsidR="0003568C">
      <w:rPr>
        <w:noProof/>
      </w:rPr>
      <w:t>5</w:t>
    </w:r>
    <w:r>
      <w:fldChar w:fldCharType="end"/>
    </w:r>
    <w:r>
      <w:t xml:space="preserve"> von </w:t>
    </w:r>
    <w:fldSimple w:instr=" NUMPAGES ">
      <w:r w:rsidR="0003568C">
        <w:rPr>
          <w:noProof/>
        </w:rPr>
        <w:t>31</w:t>
      </w:r>
    </w:fldSimple>
    <w:r w:rsidR="00852598">
      <w:rPr>
        <w:noProof/>
      </w:rPr>
      <w:tab/>
    </w:r>
    <w:r w:rsidR="00852598">
      <w:rPr>
        <w:noProof/>
      </w:rPr>
      <w:tab/>
      <w:t>Version 1.</w:t>
    </w:r>
    <w:r w:rsidR="0003568C">
      <w:rPr>
        <w:noProof/>
      </w:rPr>
      <w:t>6</w:t>
    </w:r>
    <w:r w:rsidR="00852598">
      <w:rPr>
        <w:noProof/>
      </w:rPr>
      <w:t xml:space="preserve"> </w:t>
    </w:r>
    <w:r w:rsidR="00AE603E">
      <w:rPr>
        <w:noProof/>
      </w:rPr>
      <w:t xml:space="preserve">Stand: </w:t>
    </w:r>
    <w:r w:rsidR="0003568C">
      <w:rPr>
        <w:noProof/>
      </w:rPr>
      <w:t>02.01.2026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463DC7" w14:textId="77777777" w:rsidR="008327B9" w:rsidRDefault="008327B9">
      <w:pPr>
        <w:spacing w:after="0" w:line="240" w:lineRule="auto"/>
      </w:pPr>
      <w:r>
        <w:separator/>
      </w:r>
    </w:p>
  </w:footnote>
  <w:footnote w:type="continuationSeparator" w:id="0">
    <w:p w14:paraId="388681DC" w14:textId="77777777" w:rsidR="008327B9" w:rsidRDefault="008327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CBFCD" w14:textId="77777777" w:rsidR="00B65CFD" w:rsidRDefault="00B65CFD" w:rsidP="00B65CFD">
    <w:pPr>
      <w:pStyle w:val="Kopfzeile"/>
      <w:jc w:val="right"/>
    </w:pPr>
    <w:r>
      <w:rPr>
        <w:noProof/>
        <w:lang w:eastAsia="de-DE"/>
      </w:rPr>
      <w:drawing>
        <wp:inline distT="0" distB="0" distL="0" distR="0" wp14:anchorId="4D6FAEEA" wp14:editId="50962ABD">
          <wp:extent cx="2524125" cy="530225"/>
          <wp:effectExtent l="0" t="0" r="9525" b="317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4125" cy="530225"/>
                  </a:xfrm>
                  <a:prstGeom prst="rect">
                    <a:avLst/>
                  </a:prstGeom>
                  <a:noFill/>
                </pic:spPr>
              </pic:pic>
            </a:graphicData>
          </a:graphic>
        </wp:inline>
      </w:drawing>
    </w:r>
  </w:p>
  <w:p w14:paraId="2396E488" w14:textId="77777777" w:rsidR="00B65CFD" w:rsidRDefault="00B65CF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87DE3"/>
    <w:multiLevelType w:val="hybridMultilevel"/>
    <w:tmpl w:val="2F60C548"/>
    <w:lvl w:ilvl="0" w:tplc="46BABB26">
      <w:start w:val="1"/>
      <w:numFmt w:val="upperRoman"/>
      <w:pStyle w:val="berschrift1"/>
      <w:lvlText w:val="%1."/>
      <w:lvlJc w:val="right"/>
      <w:pPr>
        <w:ind w:left="719" w:hanging="360"/>
      </w:pPr>
      <w:rPr>
        <w:rFonts w:hint="default"/>
      </w:rPr>
    </w:lvl>
    <w:lvl w:ilvl="1" w:tplc="04070019" w:tentative="1">
      <w:start w:val="1"/>
      <w:numFmt w:val="lowerLetter"/>
      <w:lvlText w:val="%2."/>
      <w:lvlJc w:val="left"/>
      <w:pPr>
        <w:ind w:left="1439" w:hanging="360"/>
      </w:pPr>
    </w:lvl>
    <w:lvl w:ilvl="2" w:tplc="0407001B" w:tentative="1">
      <w:start w:val="1"/>
      <w:numFmt w:val="lowerRoman"/>
      <w:lvlText w:val="%3."/>
      <w:lvlJc w:val="right"/>
      <w:pPr>
        <w:ind w:left="2159" w:hanging="180"/>
      </w:pPr>
    </w:lvl>
    <w:lvl w:ilvl="3" w:tplc="0407000F">
      <w:start w:val="1"/>
      <w:numFmt w:val="decimal"/>
      <w:lvlText w:val="%4."/>
      <w:lvlJc w:val="left"/>
      <w:pPr>
        <w:ind w:left="2879" w:hanging="360"/>
      </w:pPr>
    </w:lvl>
    <w:lvl w:ilvl="4" w:tplc="04070019" w:tentative="1">
      <w:start w:val="1"/>
      <w:numFmt w:val="lowerLetter"/>
      <w:lvlText w:val="%5."/>
      <w:lvlJc w:val="left"/>
      <w:pPr>
        <w:ind w:left="3599" w:hanging="360"/>
      </w:pPr>
    </w:lvl>
    <w:lvl w:ilvl="5" w:tplc="0407001B" w:tentative="1">
      <w:start w:val="1"/>
      <w:numFmt w:val="lowerRoman"/>
      <w:lvlText w:val="%6."/>
      <w:lvlJc w:val="right"/>
      <w:pPr>
        <w:ind w:left="4319" w:hanging="180"/>
      </w:pPr>
    </w:lvl>
    <w:lvl w:ilvl="6" w:tplc="0407000F" w:tentative="1">
      <w:start w:val="1"/>
      <w:numFmt w:val="decimal"/>
      <w:lvlText w:val="%7."/>
      <w:lvlJc w:val="left"/>
      <w:pPr>
        <w:ind w:left="5039" w:hanging="360"/>
      </w:pPr>
    </w:lvl>
    <w:lvl w:ilvl="7" w:tplc="04070019" w:tentative="1">
      <w:start w:val="1"/>
      <w:numFmt w:val="lowerLetter"/>
      <w:lvlText w:val="%8."/>
      <w:lvlJc w:val="left"/>
      <w:pPr>
        <w:ind w:left="5759" w:hanging="360"/>
      </w:pPr>
    </w:lvl>
    <w:lvl w:ilvl="8" w:tplc="0407001B" w:tentative="1">
      <w:start w:val="1"/>
      <w:numFmt w:val="lowerRoman"/>
      <w:lvlText w:val="%9."/>
      <w:lvlJc w:val="right"/>
      <w:pPr>
        <w:ind w:left="6479" w:hanging="180"/>
      </w:pPr>
    </w:lvl>
  </w:abstractNum>
  <w:abstractNum w:abstractNumId="1" w15:restartNumberingAfterBreak="0">
    <w:nsid w:val="0B4921E6"/>
    <w:multiLevelType w:val="hybridMultilevel"/>
    <w:tmpl w:val="697AF3D2"/>
    <w:lvl w:ilvl="0" w:tplc="769EFD68">
      <w:start w:val="1"/>
      <w:numFmt w:val="lowerLetter"/>
      <w:pStyle w:val="berschrift3"/>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2562751"/>
    <w:multiLevelType w:val="multilevel"/>
    <w:tmpl w:val="1EA62250"/>
    <w:styleLink w:val="berschriftMuster"/>
    <w:lvl w:ilvl="0">
      <w:start w:val="1"/>
      <w:numFmt w:val="upperLetter"/>
      <w:lvlText w:val="%1"/>
      <w:lvlJc w:val="left"/>
      <w:pPr>
        <w:ind w:left="0" w:firstLine="0"/>
      </w:pPr>
      <w:rPr>
        <w:rFonts w:ascii="Arial" w:hAnsi="Arial"/>
        <w:b w:val="0"/>
        <w:i w:val="0"/>
        <w:sz w:val="24"/>
      </w:rPr>
    </w:lvl>
    <w:lvl w:ilvl="1">
      <w:start w:val="1"/>
      <w:numFmt w:val="upperRoman"/>
      <w:lvlText w:val="%2."/>
      <w:lvlJc w:val="left"/>
      <w:pPr>
        <w:ind w:left="0" w:firstLine="0"/>
      </w:pPr>
      <w:rPr>
        <w:rFonts w:ascii="Arial" w:hAnsi="Arial" w:hint="default"/>
        <w:b w:val="0"/>
        <w:i w:val="0"/>
        <w:color w:val="auto"/>
        <w:sz w:val="24"/>
      </w:rPr>
    </w:lvl>
    <w:lvl w:ilvl="2">
      <w:start w:val="1"/>
      <w:numFmt w:val="decimal"/>
      <w:lvlText w:val="%3."/>
      <w:lvlJc w:val="right"/>
      <w:pPr>
        <w:ind w:left="0" w:firstLine="0"/>
      </w:pPr>
      <w:rPr>
        <w:rFonts w:ascii="Arial" w:hAnsi="Arial" w:hint="default"/>
        <w:sz w:val="24"/>
      </w:rPr>
    </w:lvl>
    <w:lvl w:ilvl="3">
      <w:start w:val="1"/>
      <w:numFmt w:val="lowerLetter"/>
      <w:lvlText w:val="%4."/>
      <w:lvlJc w:val="left"/>
      <w:pPr>
        <w:ind w:left="0" w:firstLine="0"/>
      </w:pPr>
      <w:rPr>
        <w:rFonts w:ascii="Arial" w:hAnsi="Arial" w:hint="default"/>
        <w:b w:val="0"/>
        <w:i w:val="0"/>
        <w:color w:val="auto"/>
        <w:sz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4C716C4"/>
    <w:multiLevelType w:val="hybridMultilevel"/>
    <w:tmpl w:val="37ECA928"/>
    <w:lvl w:ilvl="0" w:tplc="11D6817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E690372"/>
    <w:multiLevelType w:val="hybridMultilevel"/>
    <w:tmpl w:val="E84A234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7E1C4926"/>
    <w:multiLevelType w:val="hybridMultilevel"/>
    <w:tmpl w:val="87D45C22"/>
    <w:lvl w:ilvl="0" w:tplc="E33E69AE">
      <w:start w:val="1"/>
      <w:numFmt w:val="decimal"/>
      <w:pStyle w:val="berschrift2"/>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5"/>
    <w:lvlOverride w:ilvl="0">
      <w:startOverride w:val="1"/>
    </w:lvlOverride>
  </w:num>
  <w:num w:numId="8">
    <w:abstractNumId w:val="5"/>
    <w:lvlOverride w:ilvl="0">
      <w:startOverride w:val="1"/>
    </w:lvlOverride>
  </w:num>
  <w:num w:numId="9">
    <w:abstractNumId w:val="5"/>
    <w:lvlOverride w:ilvl="0">
      <w:startOverride w:val="1"/>
    </w:lvlOverride>
  </w:num>
  <w:num w:numId="10">
    <w:abstractNumId w:val="5"/>
    <w:lvlOverride w:ilvl="0">
      <w:startOverride w:val="1"/>
    </w:lvlOverride>
  </w:num>
  <w:num w:numId="11">
    <w:abstractNumId w:val="5"/>
    <w:lvlOverride w:ilvl="0">
      <w:startOverride w:val="1"/>
    </w:lvlOverride>
  </w:num>
  <w:num w:numId="12">
    <w:abstractNumId w:val="5"/>
    <w:lvlOverride w:ilvl="0">
      <w:startOverride w:val="1"/>
    </w:lvlOverride>
  </w:num>
  <w:num w:numId="13">
    <w:abstractNumId w:val="5"/>
    <w:lvlOverride w:ilvl="0">
      <w:startOverride w:val="1"/>
    </w:lvlOverride>
  </w:num>
  <w:num w:numId="14">
    <w:abstractNumId w:val="5"/>
    <w:lvlOverride w:ilvl="0">
      <w:startOverride w:val="1"/>
    </w:lvlOverride>
  </w:num>
  <w:num w:numId="15">
    <w:abstractNumId w:val="5"/>
    <w:lvlOverride w:ilvl="0">
      <w:startOverride w:val="1"/>
    </w:lvlOverride>
  </w:num>
  <w:num w:numId="16">
    <w:abstractNumId w:val="5"/>
    <w:lvlOverride w:ilvl="0">
      <w:startOverride w:val="1"/>
    </w:lvlOverride>
  </w:num>
  <w:num w:numId="17">
    <w:abstractNumId w:val="5"/>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F6B"/>
    <w:rsid w:val="00015AE4"/>
    <w:rsid w:val="00017662"/>
    <w:rsid w:val="00033504"/>
    <w:rsid w:val="0003568C"/>
    <w:rsid w:val="00095CA8"/>
    <w:rsid w:val="000A0F6B"/>
    <w:rsid w:val="000A61FB"/>
    <w:rsid w:val="000B1A9C"/>
    <w:rsid w:val="000E5E49"/>
    <w:rsid w:val="00122E28"/>
    <w:rsid w:val="001366C7"/>
    <w:rsid w:val="00143EFC"/>
    <w:rsid w:val="00145FD9"/>
    <w:rsid w:val="0017360E"/>
    <w:rsid w:val="00181B66"/>
    <w:rsid w:val="00184B16"/>
    <w:rsid w:val="001A576D"/>
    <w:rsid w:val="001C192D"/>
    <w:rsid w:val="001C6BEE"/>
    <w:rsid w:val="001D381C"/>
    <w:rsid w:val="00205C4E"/>
    <w:rsid w:val="002213B1"/>
    <w:rsid w:val="002227B9"/>
    <w:rsid w:val="0024549D"/>
    <w:rsid w:val="00270F90"/>
    <w:rsid w:val="00272D5E"/>
    <w:rsid w:val="002A3D3A"/>
    <w:rsid w:val="002B598C"/>
    <w:rsid w:val="002C165F"/>
    <w:rsid w:val="002C1834"/>
    <w:rsid w:val="002F393B"/>
    <w:rsid w:val="002F4D50"/>
    <w:rsid w:val="00302309"/>
    <w:rsid w:val="0031088A"/>
    <w:rsid w:val="003117A4"/>
    <w:rsid w:val="003154E9"/>
    <w:rsid w:val="0033351D"/>
    <w:rsid w:val="00363F00"/>
    <w:rsid w:val="003641D9"/>
    <w:rsid w:val="00371118"/>
    <w:rsid w:val="003964DF"/>
    <w:rsid w:val="00396716"/>
    <w:rsid w:val="003C1A6D"/>
    <w:rsid w:val="003C338A"/>
    <w:rsid w:val="003C33B8"/>
    <w:rsid w:val="003C3491"/>
    <w:rsid w:val="003F2784"/>
    <w:rsid w:val="003F723C"/>
    <w:rsid w:val="004023DA"/>
    <w:rsid w:val="0040788B"/>
    <w:rsid w:val="004326B0"/>
    <w:rsid w:val="004341FA"/>
    <w:rsid w:val="0045667E"/>
    <w:rsid w:val="00460E71"/>
    <w:rsid w:val="004833C2"/>
    <w:rsid w:val="00490EE5"/>
    <w:rsid w:val="004A183F"/>
    <w:rsid w:val="004B0E66"/>
    <w:rsid w:val="004B1E86"/>
    <w:rsid w:val="004D51C2"/>
    <w:rsid w:val="00502322"/>
    <w:rsid w:val="00503E07"/>
    <w:rsid w:val="00514E54"/>
    <w:rsid w:val="00541BE0"/>
    <w:rsid w:val="005554F4"/>
    <w:rsid w:val="005654F1"/>
    <w:rsid w:val="00566F9D"/>
    <w:rsid w:val="00590C03"/>
    <w:rsid w:val="005A32F2"/>
    <w:rsid w:val="005A5C0F"/>
    <w:rsid w:val="005A638C"/>
    <w:rsid w:val="005D43B1"/>
    <w:rsid w:val="006170B7"/>
    <w:rsid w:val="00653FE7"/>
    <w:rsid w:val="00677693"/>
    <w:rsid w:val="00681290"/>
    <w:rsid w:val="0068478E"/>
    <w:rsid w:val="006B5102"/>
    <w:rsid w:val="006C65AC"/>
    <w:rsid w:val="006F2B2B"/>
    <w:rsid w:val="006F6DFC"/>
    <w:rsid w:val="0071020D"/>
    <w:rsid w:val="00714C29"/>
    <w:rsid w:val="0073333C"/>
    <w:rsid w:val="00740DEC"/>
    <w:rsid w:val="00763630"/>
    <w:rsid w:val="007837F9"/>
    <w:rsid w:val="0079140A"/>
    <w:rsid w:val="00793EF6"/>
    <w:rsid w:val="00795E69"/>
    <w:rsid w:val="007A391E"/>
    <w:rsid w:val="007D2432"/>
    <w:rsid w:val="007E1FE1"/>
    <w:rsid w:val="007E765A"/>
    <w:rsid w:val="007F0BC5"/>
    <w:rsid w:val="008147F8"/>
    <w:rsid w:val="008327B9"/>
    <w:rsid w:val="00846F64"/>
    <w:rsid w:val="00851A1A"/>
    <w:rsid w:val="00852598"/>
    <w:rsid w:val="00887DB2"/>
    <w:rsid w:val="00887F40"/>
    <w:rsid w:val="008B020E"/>
    <w:rsid w:val="008D5B39"/>
    <w:rsid w:val="008D7A6D"/>
    <w:rsid w:val="008F1634"/>
    <w:rsid w:val="00905D53"/>
    <w:rsid w:val="009160F8"/>
    <w:rsid w:val="009525D1"/>
    <w:rsid w:val="00955A4E"/>
    <w:rsid w:val="009C08DC"/>
    <w:rsid w:val="009E73A3"/>
    <w:rsid w:val="009F3CC6"/>
    <w:rsid w:val="00A00553"/>
    <w:rsid w:val="00A10611"/>
    <w:rsid w:val="00A32A2F"/>
    <w:rsid w:val="00A44262"/>
    <w:rsid w:val="00A44922"/>
    <w:rsid w:val="00A75C5A"/>
    <w:rsid w:val="00A84465"/>
    <w:rsid w:val="00A85ABA"/>
    <w:rsid w:val="00A90597"/>
    <w:rsid w:val="00A934E4"/>
    <w:rsid w:val="00AC417F"/>
    <w:rsid w:val="00AE603E"/>
    <w:rsid w:val="00B374C1"/>
    <w:rsid w:val="00B652C6"/>
    <w:rsid w:val="00B65CFD"/>
    <w:rsid w:val="00B77005"/>
    <w:rsid w:val="00B809F9"/>
    <w:rsid w:val="00B864FC"/>
    <w:rsid w:val="00BA0CEE"/>
    <w:rsid w:val="00BB5CB2"/>
    <w:rsid w:val="00BC3425"/>
    <w:rsid w:val="00BC6ACD"/>
    <w:rsid w:val="00BE2AA3"/>
    <w:rsid w:val="00BF22BC"/>
    <w:rsid w:val="00C02B11"/>
    <w:rsid w:val="00C1207C"/>
    <w:rsid w:val="00C25CC4"/>
    <w:rsid w:val="00C272D2"/>
    <w:rsid w:val="00C458E6"/>
    <w:rsid w:val="00C90BD6"/>
    <w:rsid w:val="00D05258"/>
    <w:rsid w:val="00D27395"/>
    <w:rsid w:val="00D303E2"/>
    <w:rsid w:val="00D308D7"/>
    <w:rsid w:val="00D423C9"/>
    <w:rsid w:val="00D55F80"/>
    <w:rsid w:val="00D70E73"/>
    <w:rsid w:val="00D76072"/>
    <w:rsid w:val="00DA1895"/>
    <w:rsid w:val="00DC0429"/>
    <w:rsid w:val="00DE06B4"/>
    <w:rsid w:val="00E04563"/>
    <w:rsid w:val="00E05544"/>
    <w:rsid w:val="00E23212"/>
    <w:rsid w:val="00E3012E"/>
    <w:rsid w:val="00E33B65"/>
    <w:rsid w:val="00E344BE"/>
    <w:rsid w:val="00E7206A"/>
    <w:rsid w:val="00E755A8"/>
    <w:rsid w:val="00E866E1"/>
    <w:rsid w:val="00EA3C9A"/>
    <w:rsid w:val="00EA6F49"/>
    <w:rsid w:val="00EA79FC"/>
    <w:rsid w:val="00EB14B6"/>
    <w:rsid w:val="00ED51D3"/>
    <w:rsid w:val="00EF59B4"/>
    <w:rsid w:val="00EF7DF0"/>
    <w:rsid w:val="00F3419A"/>
    <w:rsid w:val="00F5200B"/>
    <w:rsid w:val="00F71073"/>
    <w:rsid w:val="00F72F21"/>
    <w:rsid w:val="00F82721"/>
    <w:rsid w:val="00F854C8"/>
    <w:rsid w:val="00FA77C6"/>
    <w:rsid w:val="00FE0BF8"/>
    <w:rsid w:val="00FE4ED2"/>
    <w:rsid w:val="00FF4C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79B0398C"/>
  <w15:docId w15:val="{7B498438-723D-440E-8F78-75485F213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B5CB2"/>
    <w:pPr>
      <w:spacing w:line="360" w:lineRule="auto"/>
      <w:jc w:val="both"/>
    </w:pPr>
    <w:rPr>
      <w:rFonts w:ascii="Arial" w:hAnsi="Arial"/>
      <w:sz w:val="24"/>
    </w:rPr>
  </w:style>
  <w:style w:type="paragraph" w:styleId="berschrift1">
    <w:name w:val="heading 1"/>
    <w:aliases w:val="I."/>
    <w:basedOn w:val="Standard"/>
    <w:link w:val="berschrift1Zchn"/>
    <w:qFormat/>
    <w:rsid w:val="002227B9"/>
    <w:pPr>
      <w:keepNext/>
      <w:keepLines/>
      <w:numPr>
        <w:numId w:val="3"/>
      </w:numPr>
      <w:spacing w:before="480" w:after="120"/>
      <w:outlineLvl w:val="0"/>
    </w:pPr>
    <w:rPr>
      <w:rFonts w:eastAsiaTheme="majorEastAsia" w:cstheme="majorBidi"/>
      <w:b/>
      <w:bCs/>
      <w:szCs w:val="28"/>
    </w:rPr>
  </w:style>
  <w:style w:type="paragraph" w:styleId="berschrift2">
    <w:name w:val="heading 2"/>
    <w:aliases w:val="1."/>
    <w:basedOn w:val="berschrift1"/>
    <w:next w:val="Standard"/>
    <w:link w:val="berschrift2Zchn"/>
    <w:autoRedefine/>
    <w:uiPriority w:val="9"/>
    <w:unhideWhenUsed/>
    <w:qFormat/>
    <w:rsid w:val="006170B7"/>
    <w:pPr>
      <w:numPr>
        <w:numId w:val="6"/>
      </w:numPr>
      <w:tabs>
        <w:tab w:val="left" w:pos="1960"/>
      </w:tabs>
      <w:spacing w:before="240" w:after="240"/>
      <w:outlineLvl w:val="1"/>
    </w:pPr>
    <w:rPr>
      <w:bCs w:val="0"/>
      <w:szCs w:val="26"/>
    </w:rPr>
  </w:style>
  <w:style w:type="paragraph" w:styleId="berschrift3">
    <w:name w:val="heading 3"/>
    <w:aliases w:val="a."/>
    <w:basedOn w:val="Standard"/>
    <w:next w:val="Standard"/>
    <w:link w:val="berschrift3Zchn"/>
    <w:uiPriority w:val="9"/>
    <w:unhideWhenUsed/>
    <w:qFormat/>
    <w:rsid w:val="00740DEC"/>
    <w:pPr>
      <w:keepNext/>
      <w:keepLines/>
      <w:numPr>
        <w:numId w:val="2"/>
      </w:numPr>
      <w:spacing w:before="200" w:after="0"/>
      <w:outlineLvl w:val="2"/>
    </w:pPr>
    <w:rPr>
      <w:rFonts w:eastAsiaTheme="majorEastAsia" w:cstheme="majorBidi"/>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I. Zchn"/>
    <w:basedOn w:val="Absatz-Standardschriftart"/>
    <w:link w:val="berschrift1"/>
    <w:rsid w:val="002227B9"/>
    <w:rPr>
      <w:rFonts w:ascii="Arial" w:eastAsiaTheme="majorEastAsia" w:hAnsi="Arial" w:cstheme="majorBidi"/>
      <w:b/>
      <w:bCs/>
      <w:sz w:val="24"/>
      <w:szCs w:val="28"/>
    </w:rPr>
  </w:style>
  <w:style w:type="paragraph" w:styleId="Inhaltsverzeichnisberschrift">
    <w:name w:val="TOC Heading"/>
    <w:basedOn w:val="berschrift1"/>
    <w:next w:val="Standard"/>
    <w:uiPriority w:val="39"/>
    <w:unhideWhenUsed/>
    <w:qFormat/>
    <w:rsid w:val="000A0F6B"/>
    <w:pPr>
      <w:outlineLvl w:val="9"/>
    </w:pPr>
    <w:rPr>
      <w:lang w:eastAsia="de-DE"/>
    </w:rPr>
  </w:style>
  <w:style w:type="paragraph" w:styleId="Verzeichnis2">
    <w:name w:val="toc 2"/>
    <w:basedOn w:val="Standard"/>
    <w:next w:val="Standard"/>
    <w:autoRedefine/>
    <w:uiPriority w:val="39"/>
    <w:unhideWhenUsed/>
    <w:qFormat/>
    <w:rsid w:val="000A0F6B"/>
    <w:pPr>
      <w:spacing w:after="100"/>
      <w:ind w:left="220"/>
    </w:pPr>
    <w:rPr>
      <w:rFonts w:eastAsiaTheme="minorEastAsia"/>
      <w:lang w:eastAsia="de-DE"/>
    </w:rPr>
  </w:style>
  <w:style w:type="paragraph" w:styleId="Verzeichnis1">
    <w:name w:val="toc 1"/>
    <w:basedOn w:val="Standard"/>
    <w:next w:val="Standard"/>
    <w:autoRedefine/>
    <w:uiPriority w:val="39"/>
    <w:unhideWhenUsed/>
    <w:qFormat/>
    <w:rsid w:val="000A0F6B"/>
    <w:pPr>
      <w:spacing w:after="100"/>
    </w:pPr>
    <w:rPr>
      <w:rFonts w:eastAsiaTheme="minorEastAsia"/>
      <w:lang w:eastAsia="de-DE"/>
    </w:rPr>
  </w:style>
  <w:style w:type="paragraph" w:styleId="Verzeichnis3">
    <w:name w:val="toc 3"/>
    <w:basedOn w:val="Standard"/>
    <w:next w:val="Standard"/>
    <w:autoRedefine/>
    <w:uiPriority w:val="39"/>
    <w:unhideWhenUsed/>
    <w:qFormat/>
    <w:rsid w:val="000A0F6B"/>
    <w:pPr>
      <w:spacing w:after="100"/>
      <w:ind w:left="440"/>
    </w:pPr>
    <w:rPr>
      <w:rFonts w:eastAsiaTheme="minorEastAsia"/>
      <w:lang w:eastAsia="de-DE"/>
    </w:rPr>
  </w:style>
  <w:style w:type="paragraph" w:styleId="Sprechblasentext">
    <w:name w:val="Balloon Text"/>
    <w:basedOn w:val="Standard"/>
    <w:link w:val="SprechblasentextZchn"/>
    <w:uiPriority w:val="99"/>
    <w:semiHidden/>
    <w:unhideWhenUsed/>
    <w:rsid w:val="000A0F6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A0F6B"/>
    <w:rPr>
      <w:rFonts w:ascii="Tahoma" w:hAnsi="Tahoma" w:cs="Tahoma"/>
      <w:sz w:val="16"/>
      <w:szCs w:val="16"/>
    </w:rPr>
  </w:style>
  <w:style w:type="paragraph" w:styleId="KeinLeerraum">
    <w:name w:val="No Spacing"/>
    <w:aliases w:val="A."/>
    <w:basedOn w:val="berschrift1"/>
    <w:next w:val="berschrift1"/>
    <w:autoRedefine/>
    <w:uiPriority w:val="1"/>
    <w:qFormat/>
    <w:rsid w:val="00122E28"/>
    <w:pPr>
      <w:numPr>
        <w:numId w:val="0"/>
      </w:numPr>
      <w:spacing w:after="240" w:line="240" w:lineRule="auto"/>
    </w:pPr>
    <w:rPr>
      <w:sz w:val="28"/>
    </w:rPr>
  </w:style>
  <w:style w:type="character" w:customStyle="1" w:styleId="berschrift2Zchn">
    <w:name w:val="Überschrift 2 Zchn"/>
    <w:aliases w:val="1. Zchn"/>
    <w:basedOn w:val="Absatz-Standardschriftart"/>
    <w:link w:val="berschrift2"/>
    <w:uiPriority w:val="9"/>
    <w:rsid w:val="006170B7"/>
    <w:rPr>
      <w:rFonts w:ascii="Arial" w:eastAsiaTheme="majorEastAsia" w:hAnsi="Arial" w:cstheme="majorBidi"/>
      <w:b/>
      <w:sz w:val="24"/>
      <w:szCs w:val="26"/>
    </w:rPr>
  </w:style>
  <w:style w:type="numbering" w:customStyle="1" w:styleId="berschriftMuster">
    <w:name w:val="Überschrift Muster"/>
    <w:uiPriority w:val="99"/>
    <w:rsid w:val="001C192D"/>
    <w:pPr>
      <w:numPr>
        <w:numId w:val="1"/>
      </w:numPr>
    </w:pPr>
  </w:style>
  <w:style w:type="character" w:styleId="Hyperlink">
    <w:name w:val="Hyperlink"/>
    <w:basedOn w:val="Absatz-Standardschriftart"/>
    <w:uiPriority w:val="99"/>
    <w:unhideWhenUsed/>
    <w:rsid w:val="00BE2AA3"/>
    <w:rPr>
      <w:color w:val="0000FF" w:themeColor="hyperlink"/>
      <w:u w:val="single"/>
    </w:rPr>
  </w:style>
  <w:style w:type="character" w:customStyle="1" w:styleId="berschrift3Zchn">
    <w:name w:val="Überschrift 3 Zchn"/>
    <w:aliases w:val="a. Zchn"/>
    <w:basedOn w:val="Absatz-Standardschriftart"/>
    <w:link w:val="berschrift3"/>
    <w:uiPriority w:val="9"/>
    <w:rsid w:val="00740DEC"/>
    <w:rPr>
      <w:rFonts w:ascii="Arial" w:eastAsiaTheme="majorEastAsia" w:hAnsi="Arial" w:cstheme="majorBidi"/>
      <w:bCs/>
      <w:sz w:val="24"/>
    </w:rPr>
  </w:style>
  <w:style w:type="paragraph" w:styleId="Textkrper2">
    <w:name w:val="Body Text 2"/>
    <w:basedOn w:val="Standard"/>
    <w:link w:val="Textkrper2Zchn"/>
    <w:rsid w:val="00740DEC"/>
    <w:pPr>
      <w:spacing w:after="0" w:line="240" w:lineRule="auto"/>
    </w:pPr>
    <w:rPr>
      <w:rFonts w:eastAsia="Times New Roman" w:cs="Arial"/>
      <w:sz w:val="22"/>
      <w:lang w:eastAsia="de-DE"/>
    </w:rPr>
  </w:style>
  <w:style w:type="character" w:customStyle="1" w:styleId="Textkrper2Zchn">
    <w:name w:val="Textkörper 2 Zchn"/>
    <w:basedOn w:val="Absatz-Standardschriftart"/>
    <w:link w:val="Textkrper2"/>
    <w:rsid w:val="00740DEC"/>
    <w:rPr>
      <w:rFonts w:ascii="Arial" w:eastAsia="Times New Roman" w:hAnsi="Arial" w:cs="Arial"/>
      <w:lang w:eastAsia="de-DE"/>
    </w:rPr>
  </w:style>
  <w:style w:type="paragraph" w:styleId="StandardWeb">
    <w:name w:val="Normal (Web)"/>
    <w:basedOn w:val="Standard"/>
    <w:uiPriority w:val="99"/>
    <w:rsid w:val="00740DEC"/>
    <w:pPr>
      <w:spacing w:before="100" w:beforeAutospacing="1" w:after="100" w:afterAutospacing="1" w:line="240" w:lineRule="auto"/>
    </w:pPr>
    <w:rPr>
      <w:rFonts w:ascii="Times New Roman" w:eastAsia="MS Mincho" w:hAnsi="Times New Roman" w:cs="Times New Roman"/>
      <w:szCs w:val="24"/>
      <w:lang w:eastAsia="ja-JP"/>
    </w:rPr>
  </w:style>
  <w:style w:type="paragraph" w:styleId="Fuzeile">
    <w:name w:val="footer"/>
    <w:basedOn w:val="Standard"/>
    <w:link w:val="FuzeileZchn"/>
    <w:rsid w:val="00740DEC"/>
    <w:pPr>
      <w:tabs>
        <w:tab w:val="center" w:pos="4536"/>
        <w:tab w:val="right" w:pos="9072"/>
      </w:tabs>
      <w:spacing w:after="0" w:line="240" w:lineRule="auto"/>
    </w:pPr>
    <w:rPr>
      <w:rFonts w:eastAsia="Times New Roman" w:cs="Arial"/>
      <w:sz w:val="20"/>
      <w:szCs w:val="16"/>
      <w:lang w:eastAsia="de-DE"/>
    </w:rPr>
  </w:style>
  <w:style w:type="character" w:customStyle="1" w:styleId="FuzeileZchn">
    <w:name w:val="Fußzeile Zchn"/>
    <w:basedOn w:val="Absatz-Standardschriftart"/>
    <w:link w:val="Fuzeile"/>
    <w:rsid w:val="00740DEC"/>
    <w:rPr>
      <w:rFonts w:ascii="Arial" w:eastAsia="Times New Roman" w:hAnsi="Arial" w:cs="Arial"/>
      <w:sz w:val="20"/>
      <w:szCs w:val="16"/>
      <w:lang w:eastAsia="de-DE"/>
    </w:rPr>
  </w:style>
  <w:style w:type="character" w:styleId="Fett">
    <w:name w:val="Strong"/>
    <w:uiPriority w:val="22"/>
    <w:qFormat/>
    <w:rsid w:val="00740DEC"/>
    <w:rPr>
      <w:b/>
      <w:bCs/>
    </w:rPr>
  </w:style>
  <w:style w:type="paragraph" w:styleId="Listenabsatz">
    <w:name w:val="List Paragraph"/>
    <w:aliases w:val="Nummerierung,Listenabsatz1"/>
    <w:basedOn w:val="Standard"/>
    <w:link w:val="ListenabsatzZchn"/>
    <w:uiPriority w:val="34"/>
    <w:qFormat/>
    <w:rsid w:val="00740DEC"/>
    <w:pPr>
      <w:ind w:left="708"/>
    </w:pPr>
    <w:rPr>
      <w:rFonts w:eastAsia="Calibri" w:cs="Arial"/>
      <w:szCs w:val="24"/>
      <w:lang w:eastAsia="de-DE"/>
    </w:rPr>
  </w:style>
  <w:style w:type="character" w:styleId="Kommentarzeichen">
    <w:name w:val="annotation reference"/>
    <w:basedOn w:val="Absatz-Standardschriftart"/>
    <w:uiPriority w:val="99"/>
    <w:semiHidden/>
    <w:unhideWhenUsed/>
    <w:rsid w:val="00EB14B6"/>
    <w:rPr>
      <w:sz w:val="16"/>
      <w:szCs w:val="16"/>
    </w:rPr>
  </w:style>
  <w:style w:type="paragraph" w:styleId="Kommentartext">
    <w:name w:val="annotation text"/>
    <w:basedOn w:val="Standard"/>
    <w:link w:val="KommentartextZchn"/>
    <w:uiPriority w:val="99"/>
    <w:semiHidden/>
    <w:unhideWhenUsed/>
    <w:rsid w:val="00EB14B6"/>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EB14B6"/>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EB14B6"/>
    <w:rPr>
      <w:b/>
      <w:bCs/>
    </w:rPr>
  </w:style>
  <w:style w:type="character" w:customStyle="1" w:styleId="KommentarthemaZchn">
    <w:name w:val="Kommentarthema Zchn"/>
    <w:basedOn w:val="KommentartextZchn"/>
    <w:link w:val="Kommentarthema"/>
    <w:uiPriority w:val="99"/>
    <w:semiHidden/>
    <w:rsid w:val="00EB14B6"/>
    <w:rPr>
      <w:rFonts w:ascii="Arial" w:hAnsi="Arial"/>
      <w:b/>
      <w:bCs/>
      <w:sz w:val="20"/>
      <w:szCs w:val="20"/>
    </w:rPr>
  </w:style>
  <w:style w:type="paragraph" w:styleId="Kopfzeile">
    <w:name w:val="header"/>
    <w:basedOn w:val="Standard"/>
    <w:link w:val="KopfzeileZchn"/>
    <w:uiPriority w:val="99"/>
    <w:unhideWhenUsed/>
    <w:rsid w:val="00AE603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E603E"/>
    <w:rPr>
      <w:rFonts w:ascii="Arial" w:hAnsi="Arial"/>
      <w:sz w:val="24"/>
    </w:rPr>
  </w:style>
  <w:style w:type="table" w:styleId="Tabellenraster">
    <w:name w:val="Table Grid"/>
    <w:basedOn w:val="NormaleTabelle"/>
    <w:uiPriority w:val="59"/>
    <w:rsid w:val="00514E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51D3"/>
    <w:pPr>
      <w:autoSpaceDE w:val="0"/>
      <w:autoSpaceDN w:val="0"/>
      <w:adjustRightInd w:val="0"/>
      <w:spacing w:after="0" w:line="240" w:lineRule="auto"/>
    </w:pPr>
    <w:rPr>
      <w:rFonts w:ascii="Arial" w:hAnsi="Arial" w:cs="Arial"/>
      <w:color w:val="000000"/>
      <w:sz w:val="24"/>
      <w:szCs w:val="24"/>
    </w:rPr>
  </w:style>
  <w:style w:type="character" w:customStyle="1" w:styleId="ListenabsatzZchn">
    <w:name w:val="Listenabsatz Zchn"/>
    <w:aliases w:val="Nummerierung Zchn,Listenabsatz1 Zchn"/>
    <w:basedOn w:val="Absatz-Standardschriftart"/>
    <w:link w:val="Listenabsatz"/>
    <w:uiPriority w:val="34"/>
    <w:rsid w:val="001D381C"/>
    <w:rPr>
      <w:rFonts w:ascii="Arial" w:eastAsia="Calibri" w:hAnsi="Arial" w:cs="Arial"/>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098710">
      <w:bodyDiv w:val="1"/>
      <w:marLeft w:val="0"/>
      <w:marRight w:val="0"/>
      <w:marTop w:val="0"/>
      <w:marBottom w:val="0"/>
      <w:divBdr>
        <w:top w:val="none" w:sz="0" w:space="0" w:color="auto"/>
        <w:left w:val="none" w:sz="0" w:space="0" w:color="auto"/>
        <w:bottom w:val="none" w:sz="0" w:space="0" w:color="auto"/>
        <w:right w:val="none" w:sz="0" w:space="0" w:color="auto"/>
      </w:divBdr>
    </w:div>
    <w:div w:id="1868988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F2E5D-28DB-4562-AB7C-845D7D958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6074</Words>
  <Characters>38270</Characters>
  <Application>Microsoft Office Word</Application>
  <DocSecurity>0</DocSecurity>
  <Lines>318</Lines>
  <Paragraphs>88</Paragraphs>
  <ScaleCrop>false</ScaleCrop>
  <HeadingPairs>
    <vt:vector size="2" baseType="variant">
      <vt:variant>
        <vt:lpstr>Titel</vt:lpstr>
      </vt:variant>
      <vt:variant>
        <vt:i4>1</vt:i4>
      </vt:variant>
    </vt:vector>
  </HeadingPairs>
  <TitlesOfParts>
    <vt:vector size="1" baseType="lpstr">
      <vt:lpstr/>
    </vt:vector>
  </TitlesOfParts>
  <Company>Universitätsklinikum des Saarlandes</Company>
  <LinksUpToDate>false</LinksUpToDate>
  <CharactersWithSpaces>44256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Günther, Svenja</dc:creator>
  <cp:lastModifiedBy>Schmitt, Angelina</cp:lastModifiedBy>
  <cp:revision>2</cp:revision>
  <cp:lastPrinted>2021-04-23T08:08:00Z</cp:lastPrinted>
  <dcterms:created xsi:type="dcterms:W3CDTF">2026-01-02T10:18:00Z</dcterms:created>
  <dcterms:modified xsi:type="dcterms:W3CDTF">2026-01-02T10:18:00Z</dcterms:modified>
</cp:coreProperties>
</file>